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F02" w:rsidRDefault="00F53F02" w:rsidP="00F53F02">
      <w:pPr>
        <w:pStyle w:val="a5"/>
        <w:numPr>
          <w:ilvl w:val="0"/>
          <w:numId w:val="14"/>
        </w:num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Пояснительная записка</w:t>
      </w:r>
    </w:p>
    <w:p w:rsidR="00F53F02" w:rsidRPr="00F53F02" w:rsidRDefault="00F53F02" w:rsidP="00F53F02">
      <w:pPr>
        <w:shd w:val="clear" w:color="auto" w:fill="FFFFFF"/>
        <w:spacing w:after="0" w:line="240" w:lineRule="auto"/>
        <w:ind w:firstLine="360"/>
        <w:jc w:val="both"/>
        <w:rPr>
          <w:rFonts w:ascii="Calibri" w:eastAsia="Times New Roman" w:hAnsi="Calibri" w:cs="Calibri"/>
          <w:color w:val="000000"/>
          <w:lang w:eastAsia="ru-RU"/>
        </w:rPr>
      </w:pPr>
      <w:r w:rsidRPr="00F53F02">
        <w:rPr>
          <w:rFonts w:ascii="Arial" w:eastAsia="Times New Roman" w:hAnsi="Arial" w:cs="Arial"/>
          <w:color w:val="000000"/>
          <w:sz w:val="28"/>
          <w:szCs w:val="28"/>
          <w:lang w:eastAsia="ru-RU"/>
        </w:rPr>
        <w:t>Известно, что шахматы – это не только игра. Они помогают научиться управлять своим поведением, воспитывают самокритичность, организованность, чувство коллективизма, развивают умение самостоятельно принимать решения в сложных ситуациях, положительно влияют на развитие и совершенствование психических процессов и таких качеств, как память, внимание, восприятие, пространственное воображение, логическое мышление.</w:t>
      </w:r>
    </w:p>
    <w:p w:rsidR="00F53F02" w:rsidRPr="00F53F02" w:rsidRDefault="00F53F02" w:rsidP="00F53F02">
      <w:pPr>
        <w:shd w:val="clear" w:color="auto" w:fill="FFFFFF"/>
        <w:spacing w:after="0" w:line="240" w:lineRule="auto"/>
        <w:ind w:firstLine="360"/>
        <w:jc w:val="both"/>
        <w:rPr>
          <w:rFonts w:ascii="Calibri" w:eastAsia="Times New Roman" w:hAnsi="Calibri" w:cs="Calibri"/>
          <w:color w:val="000000"/>
          <w:lang w:eastAsia="ru-RU"/>
        </w:rPr>
      </w:pPr>
      <w:r w:rsidRPr="00F53F02">
        <w:rPr>
          <w:rFonts w:ascii="Arial" w:eastAsia="Times New Roman" w:hAnsi="Arial" w:cs="Arial"/>
          <w:color w:val="000000"/>
          <w:sz w:val="28"/>
          <w:szCs w:val="28"/>
          <w:lang w:eastAsia="ru-RU"/>
        </w:rPr>
        <w:t>Шахматная игра служит благоприятным условием и методом воспитания способности к волевой регуляции поведения. Овладевая способами волевой регуляции, воспитанники приобретают устойчивые адаптивные качества личности: способность согласовывать свои стремления со своими умениями, навыки быстрого принятия решений в трудных ситуациях, умение достойно справляться с поражением, общительность и коллективизм.</w:t>
      </w:r>
    </w:p>
    <w:p w:rsidR="00F53F02" w:rsidRPr="00F53F02" w:rsidRDefault="00F53F02" w:rsidP="00F53F02">
      <w:pPr>
        <w:shd w:val="clear" w:color="auto" w:fill="FFFFFF"/>
        <w:spacing w:after="0" w:line="240" w:lineRule="auto"/>
        <w:ind w:firstLine="360"/>
        <w:jc w:val="both"/>
        <w:rPr>
          <w:rFonts w:ascii="Calibri" w:eastAsia="Times New Roman" w:hAnsi="Calibri" w:cs="Calibri"/>
          <w:color w:val="000000"/>
          <w:lang w:eastAsia="ru-RU"/>
        </w:rPr>
      </w:pPr>
      <w:r w:rsidRPr="00F53F02">
        <w:rPr>
          <w:rFonts w:ascii="Arial" w:eastAsia="Times New Roman" w:hAnsi="Arial" w:cs="Arial"/>
          <w:color w:val="000000"/>
          <w:sz w:val="28"/>
          <w:szCs w:val="28"/>
          <w:lang w:eastAsia="ru-RU"/>
        </w:rPr>
        <w:t>Шахматы могут оказать благоприятное влияние и на общее развитие детей. Безусловно, существует положительная развивающая связь шахмат со школьными предметами, прежде всего с математикой, геометрией, историей, географией, русским и иностранными языками. Например, с такими понятиями, как «центр», «квадрат», «треугольник», «горизонталь» и другими учащиеся познакомятся на уроках шахмат раньше, чем на уроках геометрии. Сама шахматная партия требует умения рассчитывать многочисленные варианты, а этот навык поможет учащемуся решать математические задачи любой сложности.</w:t>
      </w:r>
    </w:p>
    <w:p w:rsidR="00F53F02" w:rsidRPr="00F53F02" w:rsidRDefault="00F53F02" w:rsidP="00F53F02">
      <w:pPr>
        <w:shd w:val="clear" w:color="auto" w:fill="FFFFFF"/>
        <w:spacing w:after="0" w:line="240" w:lineRule="auto"/>
        <w:ind w:firstLine="360"/>
        <w:jc w:val="both"/>
        <w:rPr>
          <w:rFonts w:ascii="Calibri" w:eastAsia="Times New Roman" w:hAnsi="Calibri" w:cs="Calibri"/>
          <w:color w:val="000000"/>
          <w:lang w:eastAsia="ru-RU"/>
        </w:rPr>
      </w:pPr>
      <w:r w:rsidRPr="00F53F02">
        <w:rPr>
          <w:rFonts w:ascii="Arial" w:eastAsia="Times New Roman" w:hAnsi="Arial" w:cs="Arial"/>
          <w:color w:val="000000"/>
          <w:sz w:val="28"/>
          <w:szCs w:val="28"/>
          <w:lang w:eastAsia="ru-RU"/>
        </w:rPr>
        <w:t>Шахматное образование включает в себя знакомство с теорией и практикой шахматной игры, развитие мыслительных способностей и интеллектуального потенциала школьников, воспитание у детей навыков волевой регуляции характера и повышение уровня общей образованности детей. Общая образованность – это знания о мире, соединенные с интеллектуальным потенциалом воспитанников: мобильностью и глубиной мышления, наличием творческих способностей, нравственных и эстетических ценностей, уверенности в своих силах и умения преодолевать трудности.</w:t>
      </w:r>
    </w:p>
    <w:p w:rsidR="00F53F02" w:rsidRDefault="00F53F02" w:rsidP="00F53F02">
      <w:pPr>
        <w:shd w:val="clear" w:color="auto" w:fill="FFFFFF"/>
        <w:spacing w:after="0" w:line="240" w:lineRule="auto"/>
        <w:ind w:left="360"/>
        <w:rPr>
          <w:rFonts w:ascii="Times New Roman" w:eastAsia="Times New Roman" w:hAnsi="Times New Roman" w:cs="Times New Roman"/>
          <w:b/>
          <w:bCs/>
          <w:color w:val="000000"/>
          <w:sz w:val="28"/>
          <w:szCs w:val="28"/>
          <w:lang w:eastAsia="ru-RU"/>
        </w:rPr>
      </w:pPr>
    </w:p>
    <w:p w:rsidR="00F53F02" w:rsidRDefault="00F53F02" w:rsidP="00F53F02">
      <w:pPr>
        <w:shd w:val="clear" w:color="auto" w:fill="FFFFFF"/>
        <w:spacing w:after="0" w:line="240" w:lineRule="auto"/>
        <w:ind w:left="360"/>
        <w:rPr>
          <w:rFonts w:ascii="Times New Roman" w:eastAsia="Times New Roman" w:hAnsi="Times New Roman" w:cs="Times New Roman"/>
          <w:b/>
          <w:bCs/>
          <w:color w:val="000000"/>
          <w:sz w:val="28"/>
          <w:szCs w:val="28"/>
          <w:lang w:eastAsia="ru-RU"/>
        </w:rPr>
      </w:pPr>
    </w:p>
    <w:p w:rsidR="00F53F02" w:rsidRDefault="00F53F02" w:rsidP="00F53F02">
      <w:pPr>
        <w:shd w:val="clear" w:color="auto" w:fill="FFFFFF"/>
        <w:spacing w:after="0" w:line="240" w:lineRule="auto"/>
        <w:ind w:left="360"/>
        <w:rPr>
          <w:rFonts w:ascii="Times New Roman" w:eastAsia="Times New Roman" w:hAnsi="Times New Roman" w:cs="Times New Roman"/>
          <w:b/>
          <w:bCs/>
          <w:color w:val="000000"/>
          <w:sz w:val="28"/>
          <w:szCs w:val="28"/>
          <w:lang w:eastAsia="ru-RU"/>
        </w:rPr>
      </w:pPr>
    </w:p>
    <w:p w:rsidR="00F53F02" w:rsidRDefault="00F53F02" w:rsidP="00F53F02">
      <w:pPr>
        <w:shd w:val="clear" w:color="auto" w:fill="FFFFFF"/>
        <w:spacing w:after="0" w:line="240" w:lineRule="auto"/>
        <w:ind w:left="360"/>
        <w:rPr>
          <w:rFonts w:ascii="Times New Roman" w:eastAsia="Times New Roman" w:hAnsi="Times New Roman" w:cs="Times New Roman"/>
          <w:b/>
          <w:bCs/>
          <w:color w:val="000000"/>
          <w:sz w:val="28"/>
          <w:szCs w:val="28"/>
          <w:lang w:eastAsia="ru-RU"/>
        </w:rPr>
      </w:pPr>
    </w:p>
    <w:p w:rsidR="00F53F02" w:rsidRPr="00F53F02" w:rsidRDefault="00F53F02" w:rsidP="00F53F02">
      <w:pPr>
        <w:shd w:val="clear" w:color="auto" w:fill="FFFFFF"/>
        <w:spacing w:after="0" w:line="240" w:lineRule="auto"/>
        <w:ind w:left="360"/>
        <w:rPr>
          <w:rFonts w:ascii="Times New Roman" w:eastAsia="Times New Roman" w:hAnsi="Times New Roman" w:cs="Times New Roman"/>
          <w:b/>
          <w:bCs/>
          <w:color w:val="000000"/>
          <w:sz w:val="28"/>
          <w:szCs w:val="28"/>
          <w:lang w:eastAsia="ru-RU"/>
        </w:rPr>
      </w:pPr>
    </w:p>
    <w:p w:rsidR="00F53F02" w:rsidRPr="008548BE" w:rsidRDefault="00F53F02" w:rsidP="006400D6">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400D6" w:rsidRPr="0085094E" w:rsidRDefault="00F53F02" w:rsidP="006400D6">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val="en-US" w:eastAsia="ru-RU"/>
        </w:rPr>
        <w:lastRenderedPageBreak/>
        <w:t>II</w:t>
      </w:r>
      <w:r>
        <w:rPr>
          <w:rFonts w:ascii="Times New Roman" w:eastAsia="Times New Roman" w:hAnsi="Times New Roman" w:cs="Times New Roman"/>
          <w:b/>
          <w:bCs/>
          <w:color w:val="000000"/>
          <w:sz w:val="28"/>
          <w:szCs w:val="28"/>
          <w:lang w:eastAsia="ru-RU"/>
        </w:rPr>
        <w:t xml:space="preserve">. </w:t>
      </w:r>
      <w:r w:rsidR="006400D6">
        <w:rPr>
          <w:rFonts w:ascii="Times New Roman" w:eastAsia="Times New Roman" w:hAnsi="Times New Roman" w:cs="Times New Roman"/>
          <w:b/>
          <w:bCs/>
          <w:color w:val="000000"/>
          <w:sz w:val="28"/>
          <w:szCs w:val="28"/>
          <w:lang w:eastAsia="ru-RU"/>
        </w:rPr>
        <w:t>К</w:t>
      </w:r>
      <w:r w:rsidR="006400D6" w:rsidRPr="0085094E">
        <w:rPr>
          <w:rFonts w:ascii="Times New Roman" w:eastAsia="Times New Roman" w:hAnsi="Times New Roman" w:cs="Times New Roman"/>
          <w:b/>
          <w:bCs/>
          <w:color w:val="000000"/>
          <w:sz w:val="28"/>
          <w:szCs w:val="28"/>
          <w:lang w:eastAsia="ru-RU"/>
        </w:rPr>
        <w:t>алендарно-тематическое планирование</w:t>
      </w:r>
    </w:p>
    <w:p w:rsidR="006400D6" w:rsidRPr="0085094E" w:rsidRDefault="006400D6" w:rsidP="006400D6">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8"/>
          <w:szCs w:val="28"/>
          <w:lang w:eastAsia="ru-RU"/>
        </w:rPr>
        <w:t xml:space="preserve">1 </w:t>
      </w:r>
      <w:r w:rsidR="008548BE">
        <w:rPr>
          <w:rFonts w:ascii="Times New Roman" w:eastAsia="Times New Roman" w:hAnsi="Times New Roman" w:cs="Times New Roman"/>
          <w:b/>
          <w:bCs/>
          <w:color w:val="000000"/>
          <w:sz w:val="28"/>
          <w:szCs w:val="28"/>
          <w:lang w:eastAsia="ru-RU"/>
        </w:rPr>
        <w:t>год обучения</w:t>
      </w:r>
      <w:r w:rsidRPr="0085094E">
        <w:rPr>
          <w:rFonts w:ascii="Times New Roman" w:eastAsia="Times New Roman" w:hAnsi="Times New Roman" w:cs="Times New Roman"/>
          <w:b/>
          <w:bCs/>
          <w:color w:val="000000"/>
          <w:sz w:val="28"/>
          <w:szCs w:val="28"/>
          <w:lang w:eastAsia="ru-RU"/>
        </w:rPr>
        <w:t xml:space="preserve"> (33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892"/>
        <w:gridCol w:w="3191"/>
        <w:gridCol w:w="2407"/>
        <w:gridCol w:w="4156"/>
        <w:gridCol w:w="1512"/>
      </w:tblGrid>
      <w:tr w:rsidR="006400D6" w:rsidRPr="0085094E" w:rsidTr="00152E55">
        <w:trPr>
          <w:trHeight w:val="24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bookmarkStart w:id="0" w:name="0588fd222720fd4676134ead94811ece0a2ba6f7"/>
            <w:bookmarkStart w:id="1" w:name="2"/>
            <w:bookmarkEnd w:id="0"/>
            <w:bookmarkEnd w:id="1"/>
            <w:r w:rsidRPr="0085094E">
              <w:rPr>
                <w:rFonts w:ascii="Times New Roman" w:eastAsia="Times New Roman" w:hAnsi="Times New Roman" w:cs="Times New Roman"/>
                <w:b/>
                <w:bCs/>
                <w:color w:val="000000"/>
                <w:sz w:val="24"/>
                <w:szCs w:val="24"/>
                <w:lang w:eastAsia="ru-RU"/>
              </w:rPr>
              <w:t>№ урока</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2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6400D6" w:rsidRPr="0085094E" w:rsidTr="00152E55">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Шахматная доска</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доска, белые и черные поля, горизонталь, вертикаль, диагональ, центр.</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Чтение и </w:t>
            </w:r>
            <w:proofErr w:type="spellStart"/>
            <w:r w:rsidRPr="0085094E">
              <w:rPr>
                <w:rFonts w:ascii="Times New Roman" w:eastAsia="Times New Roman" w:hAnsi="Times New Roman" w:cs="Times New Roman"/>
                <w:color w:val="000000"/>
                <w:sz w:val="24"/>
                <w:szCs w:val="24"/>
                <w:lang w:eastAsia="ru-RU"/>
              </w:rPr>
              <w:t>инсценирование</w:t>
            </w:r>
            <w:proofErr w:type="spellEnd"/>
            <w:r w:rsidRPr="0085094E">
              <w:rPr>
                <w:rFonts w:ascii="Times New Roman" w:eastAsia="Times New Roman" w:hAnsi="Times New Roman" w:cs="Times New Roman"/>
                <w:color w:val="000000"/>
                <w:sz w:val="24"/>
                <w:szCs w:val="24"/>
                <w:lang w:eastAsia="ru-RU"/>
              </w:rPr>
              <w:t xml:space="preserve">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 Расположение доски между партнерами.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доской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доска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Чтение и инсценировка дидактической сказки «Котята – хвастунишки». Горизонтальная линия. Количество полей в горизонтали. Количество горизонталей на доске. Вертикальная линия. Количество полей в вертикали. Количество вертикалей на доске. Чередование белых и черных полей в горизонтали и вертикали. Диагональ. Отличие диагонали от горизонтали и вертикали. Количество полей в диагонали. Короткие диагонали. Центр. Форма центра. Количество полей в центре. Дидактические задания и игры «Горизонталь», «Вертикаль», «Диагональ».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2. Шахматные фигуры</w:t>
            </w:r>
            <w:r w:rsidRPr="0085094E">
              <w:rPr>
                <w:rFonts w:ascii="Times New Roman" w:eastAsia="Times New Roman" w:hAnsi="Times New Roman" w:cs="Times New Roman"/>
                <w:b/>
                <w:bCs/>
                <w:color w:val="000000"/>
                <w:sz w:val="24"/>
                <w:szCs w:val="24"/>
                <w:lang w:eastAsia="ru-RU"/>
              </w:rPr>
              <w:t>.</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Белые, черные, ладья, слон, ферзь, конь, пешка, король.</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Белые и черные. Ладья, слон, ферзь, конь, пешка, король. Чтение и инсценировка дидактической сказки И.Г. </w:t>
            </w:r>
            <w:proofErr w:type="spellStart"/>
            <w:r w:rsidRPr="0085094E">
              <w:rPr>
                <w:rFonts w:ascii="Times New Roman" w:eastAsia="Times New Roman" w:hAnsi="Times New Roman" w:cs="Times New Roman"/>
                <w:color w:val="000000"/>
                <w:sz w:val="24"/>
                <w:szCs w:val="24"/>
                <w:lang w:eastAsia="ru-RU"/>
              </w:rPr>
              <w:t>Сухина</w:t>
            </w:r>
            <w:proofErr w:type="spellEnd"/>
            <w:r w:rsidRPr="0085094E">
              <w:rPr>
                <w:rFonts w:ascii="Times New Roman" w:eastAsia="Times New Roman" w:hAnsi="Times New Roman" w:cs="Times New Roman"/>
                <w:color w:val="000000"/>
                <w:sz w:val="24"/>
                <w:szCs w:val="24"/>
                <w:lang w:eastAsia="ru-RU"/>
              </w:rPr>
              <w:t xml:space="preserve"> «Приключения в шахматной стране». Дидактические задания и игры «Волшебный мешочек», «Угадай-ка», «Секретная фигура», «Угадай», «Что общего?», «Большая или маленькая».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шахматными фигурами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4</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шахматными фигурами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3. Начальная расстановка фигур</w:t>
            </w:r>
            <w:r w:rsidRPr="0085094E">
              <w:rPr>
                <w:rFonts w:ascii="Times New Roman" w:eastAsia="Times New Roman" w:hAnsi="Times New Roman" w:cs="Times New Roman"/>
                <w:b/>
                <w:bCs/>
                <w:color w:val="000000"/>
                <w:sz w:val="24"/>
                <w:szCs w:val="24"/>
                <w:lang w:eastAsia="ru-RU"/>
              </w:rPr>
              <w:t>.</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Дидактические задания и игры «Мешочек», «Да и нет», «Мяч».</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19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5.</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Начальное положение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2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4. Ходы и взятие фигур</w:t>
            </w:r>
            <w:r w:rsidRPr="0085094E">
              <w:rPr>
                <w:rFonts w:ascii="Times New Roman" w:eastAsia="Times New Roman" w:hAnsi="Times New Roman" w:cs="Times New Roman"/>
                <w:b/>
                <w:bCs/>
                <w:color w:val="000000"/>
                <w:sz w:val="24"/>
                <w:szCs w:val="24"/>
                <w:lang w:eastAsia="ru-RU"/>
              </w:rPr>
              <w:t>.</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(Основная тема учебного курса.) Правила хода и взятия каждой из фигур, игра «на уничтожение», </w:t>
            </w:r>
            <w:proofErr w:type="spellStart"/>
            <w:r w:rsidRPr="0085094E">
              <w:rPr>
                <w:rFonts w:ascii="Times New Roman" w:eastAsia="Times New Roman" w:hAnsi="Times New Roman" w:cs="Times New Roman"/>
                <w:color w:val="000000"/>
                <w:sz w:val="24"/>
                <w:szCs w:val="24"/>
                <w:lang w:eastAsia="ru-RU"/>
              </w:rPr>
              <w:t>белопольные</w:t>
            </w:r>
            <w:proofErr w:type="spellEnd"/>
            <w:r w:rsidRPr="0085094E">
              <w:rPr>
                <w:rFonts w:ascii="Times New Roman" w:eastAsia="Times New Roman" w:hAnsi="Times New Roman" w:cs="Times New Roman"/>
                <w:color w:val="000000"/>
                <w:sz w:val="24"/>
                <w:szCs w:val="24"/>
                <w:lang w:eastAsia="ru-RU"/>
              </w:rPr>
              <w:t xml:space="preserve"> и </w:t>
            </w:r>
            <w:proofErr w:type="spellStart"/>
            <w:r w:rsidRPr="0085094E">
              <w:rPr>
                <w:rFonts w:ascii="Times New Roman" w:eastAsia="Times New Roman" w:hAnsi="Times New Roman" w:cs="Times New Roman"/>
                <w:color w:val="000000"/>
                <w:sz w:val="24"/>
                <w:szCs w:val="24"/>
                <w:lang w:eastAsia="ru-RU"/>
              </w:rPr>
              <w:t>чернопольные</w:t>
            </w:r>
            <w:proofErr w:type="spellEnd"/>
            <w:r w:rsidRPr="0085094E">
              <w:rPr>
                <w:rFonts w:ascii="Times New Roman" w:eastAsia="Times New Roman" w:hAnsi="Times New Roman" w:cs="Times New Roman"/>
                <w:color w:val="000000"/>
                <w:sz w:val="24"/>
                <w:szCs w:val="24"/>
                <w:lang w:eastAsia="ru-RU"/>
              </w:rPr>
              <w:t xml:space="preserve"> слоны, одноцветные и разноцветные </w:t>
            </w:r>
            <w:r w:rsidRPr="0085094E">
              <w:rPr>
                <w:rFonts w:ascii="Times New Roman" w:eastAsia="Times New Roman" w:hAnsi="Times New Roman" w:cs="Times New Roman"/>
                <w:color w:val="000000"/>
                <w:sz w:val="24"/>
                <w:szCs w:val="24"/>
                <w:lang w:eastAsia="ru-RU"/>
              </w:rPr>
              <w:lastRenderedPageBreak/>
              <w:t>слоны, качество, легкие и тяжелые фигуры, ладейные, коневые, слоновые, ферзевые, королевские пешки, взятие на проходе, превращение пешки.</w:t>
            </w: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Ладья.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7.</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и игры «Захват контрольного поля», «Защита контрольного поля», «Игра на уничтожение» (ладья против ладьи, </w:t>
            </w:r>
            <w:r w:rsidRPr="0085094E">
              <w:rPr>
                <w:rFonts w:ascii="Times New Roman" w:eastAsia="Times New Roman" w:hAnsi="Times New Roman" w:cs="Times New Roman"/>
                <w:color w:val="000000"/>
                <w:sz w:val="24"/>
                <w:szCs w:val="24"/>
                <w:lang w:eastAsia="ru-RU"/>
              </w:rPr>
              <w:lastRenderedPageBreak/>
              <w:t>две ладьи против одной, две ладьи против двух),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8.</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Слон.</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Место слона в начальном положении. Ход слона, взятие. </w:t>
            </w:r>
            <w:proofErr w:type="spellStart"/>
            <w:r w:rsidRPr="0085094E">
              <w:rPr>
                <w:rFonts w:ascii="Times New Roman" w:eastAsia="Times New Roman" w:hAnsi="Times New Roman" w:cs="Times New Roman"/>
                <w:color w:val="000000"/>
                <w:sz w:val="24"/>
                <w:szCs w:val="24"/>
                <w:lang w:eastAsia="ru-RU"/>
              </w:rPr>
              <w:t>Белопольные</w:t>
            </w:r>
            <w:proofErr w:type="spellEnd"/>
            <w:r w:rsidRPr="0085094E">
              <w:rPr>
                <w:rFonts w:ascii="Times New Roman" w:eastAsia="Times New Roman" w:hAnsi="Times New Roman" w:cs="Times New Roman"/>
                <w:color w:val="000000"/>
                <w:sz w:val="24"/>
                <w:szCs w:val="24"/>
                <w:lang w:eastAsia="ru-RU"/>
              </w:rPr>
              <w:t xml:space="preserve"> и </w:t>
            </w:r>
            <w:proofErr w:type="spellStart"/>
            <w:r w:rsidRPr="0085094E">
              <w:rPr>
                <w:rFonts w:ascii="Times New Roman" w:eastAsia="Times New Roman" w:hAnsi="Times New Roman" w:cs="Times New Roman"/>
                <w:color w:val="000000"/>
                <w:sz w:val="24"/>
                <w:szCs w:val="24"/>
                <w:lang w:eastAsia="ru-RU"/>
              </w:rPr>
              <w:t>чернопольнын</w:t>
            </w:r>
            <w:proofErr w:type="spellEnd"/>
            <w:r w:rsidRPr="0085094E">
              <w:rPr>
                <w:rFonts w:ascii="Times New Roman" w:eastAsia="Times New Roman" w:hAnsi="Times New Roman" w:cs="Times New Roman"/>
                <w:color w:val="000000"/>
                <w:sz w:val="24"/>
                <w:szCs w:val="24"/>
                <w:lang w:eastAsia="ru-RU"/>
              </w:rPr>
              <w:t xml:space="preserve"> слоны. Разноцветные и одноцветные слоны. Качество. Легкая и тяжелая фигура.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Слон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«Захват контрольного поля», «Игра на уничтожение» (слон против слона, два слона против одного, два слона против двух),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10.</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против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Термин «стоять под боем». Дидактические задания и 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Ферзь.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Место ферзя в начальном положении. Ход ферзя, взятие. Ферзь – тяжелая </w:t>
            </w:r>
            <w:r w:rsidRPr="0085094E">
              <w:rPr>
                <w:rFonts w:ascii="Times New Roman" w:eastAsia="Times New Roman" w:hAnsi="Times New Roman" w:cs="Times New Roman"/>
                <w:color w:val="000000"/>
                <w:sz w:val="24"/>
                <w:szCs w:val="24"/>
                <w:lang w:eastAsia="ru-RU"/>
              </w:rPr>
              <w:lastRenderedPageBreak/>
              <w:t>фигура.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«Захват контрольного поля», «Защита контрольного поля», «Игра на уничтожение» (ферзь против ферзя),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против ладьи и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(ферзь против ладьи, ферзь против слона, ферзь против ладьи и слона, 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Конь.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Место коня в начальном положении. Ход коня, взятие. Конь – легкая фигура. Дидактические задания и игры «Лабиринт», «Перехитри часовых», «Один в поле воин», «Кратчайший путь».</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Конь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«Захват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16.</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Конь против ферзя, ладьи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(конь против ферзя, конь против ладьи, конь против слона, 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17.</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пешкой.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Место пешки в начальном положении. Ладейная, коневая, слоновая, ферзевая, королевская пешка. Ход пешки, взятие. Взятие на проходе. Превращение пешки. Дидактические задания и игры «Лабиринт», «Один в поле воин».</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в игре.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и игры «Игра на уничтожение» (пешка против пешки, две пешки против одной, одна пешка против двух, </w:t>
            </w:r>
            <w:proofErr w:type="spellStart"/>
            <w:r w:rsidRPr="0085094E">
              <w:rPr>
                <w:rFonts w:ascii="Times New Roman" w:eastAsia="Times New Roman" w:hAnsi="Times New Roman" w:cs="Times New Roman"/>
                <w:color w:val="000000"/>
                <w:sz w:val="24"/>
                <w:szCs w:val="24"/>
                <w:lang w:eastAsia="ru-RU"/>
              </w:rPr>
              <w:t>многопешечные</w:t>
            </w:r>
            <w:proofErr w:type="spellEnd"/>
            <w:r w:rsidRPr="0085094E">
              <w:rPr>
                <w:rFonts w:ascii="Times New Roman" w:eastAsia="Times New Roman" w:hAnsi="Times New Roman" w:cs="Times New Roman"/>
                <w:color w:val="000000"/>
                <w:sz w:val="24"/>
                <w:szCs w:val="24"/>
                <w:lang w:eastAsia="ru-RU"/>
              </w:rPr>
              <w:t xml:space="preserve">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ферзя, ладьи, коня, слона.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и игры» Перехитри часовых», «Сними часовых», «Атака неприятельской фигуры», «Двойной удар», «Взятие», «Защита», «Выиграй фигуру», «Игра на уничтожение» (пешка против ферзя, пешка против ладьи, пешка против слона, пешка против коня, </w:t>
            </w:r>
            <w:r w:rsidRPr="0085094E">
              <w:rPr>
                <w:rFonts w:ascii="Times New Roman" w:eastAsia="Times New Roman" w:hAnsi="Times New Roman" w:cs="Times New Roman"/>
                <w:color w:val="000000"/>
                <w:sz w:val="24"/>
                <w:szCs w:val="24"/>
                <w:lang w:eastAsia="ru-RU"/>
              </w:rPr>
              <w:lastRenderedPageBreak/>
              <w:t>сложные положения),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20.</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Знакомство с шахматной фигурой. Король.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Место короля в начальном положении. Ход короля, взятие. Короля не бьют, но и под бой его ставить нельзя. Дидактические задания и игры «Лабиринт», «Перехитри часовых», «Один в поле воин», «Кратчайший путь», «Игра на уничтожение» (король против короля).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Король против других фигур.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(король против ферзя, король против ладьи, король против слона, король против коня, король против пешки), «Ограничение подвижности».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5</w:t>
            </w:r>
            <w:r w:rsidRPr="0085094E">
              <w:rPr>
                <w:rFonts w:ascii="Times New Roman" w:eastAsia="Times New Roman" w:hAnsi="Times New Roman" w:cs="Times New Roman"/>
                <w:b/>
                <w:bCs/>
                <w:color w:val="000000"/>
                <w:sz w:val="24"/>
                <w:szCs w:val="24"/>
                <w:u w:val="single"/>
                <w:lang w:eastAsia="ru-RU"/>
              </w:rPr>
              <w:t>. Цель шахматной партии.</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 мат, пат, ничья, мат в один ход, длинная и короткая рокировка и ее правила.</w:t>
            </w: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 ферзем, ладьей, слоном, конем, пешкой. Защита от шаха. Открытый шах. Двойной шах. Дидактические задания «Шах или не шах», «Дай шах», «Пять шахов», «Защита от шаха». Дидактическая игра «Первый шах».</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Цель игры. Мат ферзем, ладьей, слоном, конем, пешкой. Мат в один ход. Мат в один ход ферзем, ладьей, слоном, пешкой (простые приемы). Дидактические задания «Мат или не мат», «Мат в один ход».</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25</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26.</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Ставим 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 в один ход: сложные примеры с большим числом шахматных фигур. Дидактическое задание «Дай мат в один ход».</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Ставим 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Ничья, пат.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Отличие пата от мата. Варианты ничьей. Примеры на пат. Дидактическое задание «Пат или не пат».</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29.</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Рокировка.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Длинная и короткая рокировка. Правила рокировки. Дидактическое задание «Рокировка».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Рокировка.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6. </w:t>
            </w:r>
            <w:r w:rsidRPr="0085094E">
              <w:rPr>
                <w:rFonts w:ascii="Times New Roman" w:eastAsia="Times New Roman" w:hAnsi="Times New Roman" w:cs="Times New Roman"/>
                <w:b/>
                <w:bCs/>
                <w:color w:val="000000"/>
                <w:sz w:val="24"/>
                <w:szCs w:val="24"/>
                <w:u w:val="single"/>
                <w:lang w:eastAsia="ru-RU"/>
              </w:rPr>
              <w:t>Игра всеми фигурами из начального</w:t>
            </w:r>
            <w:r w:rsidRPr="0085094E">
              <w:rPr>
                <w:rFonts w:ascii="Times New Roman" w:eastAsia="Times New Roman" w:hAnsi="Times New Roman" w:cs="Times New Roman"/>
                <w:b/>
                <w:bCs/>
                <w:color w:val="000000"/>
                <w:sz w:val="24"/>
                <w:szCs w:val="24"/>
                <w:lang w:eastAsia="ru-RU"/>
              </w:rPr>
              <w:t> положения.</w:t>
            </w:r>
          </w:p>
        </w:tc>
        <w:tc>
          <w:tcPr>
            <w:tcW w:w="28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представления о том, как начинать шахматную партию.</w:t>
            </w: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31.</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партия.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Игра всеми фигурами из начального положения (без пояснения о том, как лучше начинать шахматную партию). Дидактическая игра «Два хода».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партия.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рекомендации о принципах разыгрывания дебюта. Игра всеми фигурами из начального положения. Демонстрация коротких партий.</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9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 викторина «В стране шахмат». Игра всеми фигурами из начального положения.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bl>
    <w:p w:rsidR="006400D6" w:rsidRPr="0085094E" w:rsidRDefault="006400D6" w:rsidP="006400D6">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8"/>
          <w:szCs w:val="28"/>
          <w:lang w:eastAsia="ru-RU"/>
        </w:rPr>
        <w:t xml:space="preserve">2 </w:t>
      </w:r>
      <w:r w:rsidR="008548BE">
        <w:rPr>
          <w:rFonts w:ascii="Times New Roman" w:eastAsia="Times New Roman" w:hAnsi="Times New Roman" w:cs="Times New Roman"/>
          <w:b/>
          <w:bCs/>
          <w:color w:val="000000"/>
          <w:sz w:val="28"/>
          <w:szCs w:val="28"/>
          <w:lang w:eastAsia="ru-RU"/>
        </w:rPr>
        <w:t>год обучения</w:t>
      </w:r>
      <w:r w:rsidRPr="0085094E">
        <w:rPr>
          <w:rFonts w:ascii="Times New Roman" w:eastAsia="Times New Roman" w:hAnsi="Times New Roman" w:cs="Times New Roman"/>
          <w:b/>
          <w:bCs/>
          <w:color w:val="000000"/>
          <w:sz w:val="28"/>
          <w:szCs w:val="28"/>
          <w:lang w:eastAsia="ru-RU"/>
        </w:rPr>
        <w:t xml:space="preserve"> (34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889"/>
        <w:gridCol w:w="2508"/>
        <w:gridCol w:w="2350"/>
        <w:gridCol w:w="4909"/>
        <w:gridCol w:w="1502"/>
      </w:tblGrid>
      <w:tr w:rsidR="006400D6" w:rsidRPr="0085094E" w:rsidTr="00152E55">
        <w:trPr>
          <w:trHeight w:val="7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bookmarkStart w:id="2" w:name="1e645c8bebbe8e4e4c4d01900ca0da9825c602aa"/>
            <w:bookmarkStart w:id="3" w:name="3"/>
            <w:bookmarkEnd w:id="2"/>
            <w:bookmarkEnd w:id="3"/>
            <w:r w:rsidRPr="0085094E">
              <w:rPr>
                <w:rFonts w:ascii="Times New Roman" w:eastAsia="Times New Roman" w:hAnsi="Times New Roman" w:cs="Times New Roman"/>
                <w:b/>
                <w:bCs/>
                <w:color w:val="000000"/>
                <w:sz w:val="24"/>
                <w:szCs w:val="24"/>
                <w:lang w:eastAsia="ru-RU"/>
              </w:rPr>
              <w:lastRenderedPageBreak/>
              <w:t>№ урока</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1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6400D6" w:rsidRPr="0085094E" w:rsidTr="00152E55">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изученного материала</w:t>
            </w:r>
            <w:r w:rsidRPr="0085094E">
              <w:rPr>
                <w:rFonts w:ascii="Times New Roman" w:eastAsia="Times New Roman" w:hAnsi="Times New Roman" w:cs="Times New Roman"/>
                <w:b/>
                <w:bCs/>
                <w:color w:val="000000"/>
                <w:sz w:val="24"/>
                <w:szCs w:val="24"/>
                <w:lang w:eastAsia="ru-RU"/>
              </w:rPr>
              <w:t>.</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год обучения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Просмотр диафильма «Приключения в Шахматной стране. Первый шаг в мире шахмат». Поля, горизонталь, вертикаль, диагональ, центр. Ходы шахматных фигур.  Шах, мат, пат. Начальное положение.  Игровая практика (игра всеми фигурами из начального положения).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 Дидактические игры и задания «Две фигуры против целой армии», «Убери лишние фигуры», «Ходят только белые», «Неотвратимый мат».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8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Краткая история шахмат.</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Рождение шахмат. От чатуранги к </w:t>
            </w:r>
            <w:proofErr w:type="spellStart"/>
            <w:r w:rsidRPr="0085094E">
              <w:rPr>
                <w:rFonts w:ascii="Times New Roman" w:eastAsia="Times New Roman" w:hAnsi="Times New Roman" w:cs="Times New Roman"/>
                <w:color w:val="000000"/>
                <w:sz w:val="24"/>
                <w:szCs w:val="24"/>
                <w:lang w:eastAsia="ru-RU"/>
              </w:rPr>
              <w:t>шатранджу</w:t>
            </w:r>
            <w:proofErr w:type="spellEnd"/>
            <w:r w:rsidRPr="0085094E">
              <w:rPr>
                <w:rFonts w:ascii="Times New Roman" w:eastAsia="Times New Roman" w:hAnsi="Times New Roman" w:cs="Times New Roman"/>
                <w:color w:val="000000"/>
                <w:sz w:val="24"/>
                <w:szCs w:val="24"/>
                <w:lang w:eastAsia="ru-RU"/>
              </w:rPr>
              <w:t>. Шахматы проникают в Европу. Чемпионы мира по шахматам.</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Происхождение шахмат. Легенды о шахматах. Чатуранга и </w:t>
            </w:r>
            <w:proofErr w:type="spellStart"/>
            <w:r w:rsidRPr="0085094E">
              <w:rPr>
                <w:rFonts w:ascii="Times New Roman" w:eastAsia="Times New Roman" w:hAnsi="Times New Roman" w:cs="Times New Roman"/>
                <w:color w:val="000000"/>
                <w:sz w:val="24"/>
                <w:szCs w:val="24"/>
                <w:lang w:eastAsia="ru-RU"/>
              </w:rPr>
              <w:t>шатрандж</w:t>
            </w:r>
            <w:proofErr w:type="spellEnd"/>
            <w:r w:rsidRPr="0085094E">
              <w:rPr>
                <w:rFonts w:ascii="Times New Roman" w:eastAsia="Times New Roman" w:hAnsi="Times New Roman" w:cs="Times New Roman"/>
                <w:color w:val="000000"/>
                <w:sz w:val="24"/>
                <w:szCs w:val="24"/>
                <w:lang w:eastAsia="ru-RU"/>
              </w:rPr>
              <w:t xml:space="preserve">. Шахматы проникают в Европу. Просмотр диафильма «Книга шахматной мудрости. Второй шаг в мир шахмат». Чемпионы </w:t>
            </w:r>
            <w:proofErr w:type="gramStart"/>
            <w:r w:rsidRPr="0085094E">
              <w:rPr>
                <w:rFonts w:ascii="Times New Roman" w:eastAsia="Times New Roman" w:hAnsi="Times New Roman" w:cs="Times New Roman"/>
                <w:color w:val="000000"/>
                <w:sz w:val="24"/>
                <w:szCs w:val="24"/>
                <w:lang w:eastAsia="ru-RU"/>
              </w:rPr>
              <w:t>мира  по</w:t>
            </w:r>
            <w:proofErr w:type="gramEnd"/>
            <w:r w:rsidRPr="0085094E">
              <w:rPr>
                <w:rFonts w:ascii="Times New Roman" w:eastAsia="Times New Roman" w:hAnsi="Times New Roman" w:cs="Times New Roman"/>
                <w:color w:val="000000"/>
                <w:sz w:val="24"/>
                <w:szCs w:val="24"/>
                <w:lang w:eastAsia="ru-RU"/>
              </w:rPr>
              <w:t xml:space="preserve"> шахматам.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7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Краткая история шахмат.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2. Шахматная нотация.</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Обозначение горизонталей и вертикалей, полей, шахматных фигур. Краткая и полная шахматная нотация. </w:t>
            </w:r>
            <w:r w:rsidRPr="0085094E">
              <w:rPr>
                <w:rFonts w:ascii="Times New Roman" w:eastAsia="Times New Roman" w:hAnsi="Times New Roman" w:cs="Times New Roman"/>
                <w:color w:val="000000"/>
                <w:sz w:val="24"/>
                <w:szCs w:val="24"/>
                <w:lang w:eastAsia="ru-RU"/>
              </w:rPr>
              <w:lastRenderedPageBreak/>
              <w:t>Запись шахматной партии. Запись начального положения.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 xml:space="preserve">Обозначение горизонталей, вертикалей, полей. Дидактические игры и задания «Назови вертикаль», «Назови горизонталь», «Назови диагональ», «Какого цвета поле», «Кто быстрее», «Вижу цель». Игровая практика. На этом занятии дети, делая ход, </w:t>
            </w:r>
            <w:r w:rsidRPr="0085094E">
              <w:rPr>
                <w:rFonts w:ascii="Times New Roman" w:eastAsia="Times New Roman" w:hAnsi="Times New Roman" w:cs="Times New Roman"/>
                <w:color w:val="000000"/>
                <w:sz w:val="24"/>
                <w:szCs w:val="24"/>
                <w:lang w:eastAsia="ru-RU"/>
              </w:rPr>
              <w:lastRenderedPageBreak/>
              <w:t>проговаривают, какая фигура с какого поля на какое идет. Например: «Король с е1 – на е2».</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нотация. Обозначение горизонталей, вертикалей, полей.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5.</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Шахматная нотация. Обозначение шахматных фигур и терминов.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Обозначение шахматных фигур и терминов. Запись начального положения. </w:t>
            </w:r>
            <w:proofErr w:type="gramStart"/>
            <w:r w:rsidRPr="0085094E">
              <w:rPr>
                <w:rFonts w:ascii="Times New Roman" w:eastAsia="Times New Roman" w:hAnsi="Times New Roman" w:cs="Times New Roman"/>
                <w:color w:val="000000"/>
                <w:sz w:val="24"/>
                <w:szCs w:val="24"/>
                <w:lang w:eastAsia="ru-RU"/>
              </w:rPr>
              <w:t>Краткая  и</w:t>
            </w:r>
            <w:proofErr w:type="gramEnd"/>
            <w:r w:rsidRPr="0085094E">
              <w:rPr>
                <w:rFonts w:ascii="Times New Roman" w:eastAsia="Times New Roman" w:hAnsi="Times New Roman" w:cs="Times New Roman"/>
                <w:color w:val="000000"/>
                <w:sz w:val="24"/>
                <w:szCs w:val="24"/>
                <w:lang w:eastAsia="ru-RU"/>
              </w:rPr>
              <w:t xml:space="preserve"> полная шахматная нотация. Запись шахматной партии. Игровая практика (с записью шахматной партии или фрагмента шахматной партии).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3. Ценность шахматных фигур.</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фигур. Сравнительная сила фигур. Достижение материального перевеса. Способы защиты.</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фигур. Сравнительная сила фигур. Дидактические игры и задания» Кто сильнее», «Обе армии равны». Достижение материального перевеса. Дидактические игры и задания «Выигрыш материала» (выигрыш ферзя).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Ценность фигур. Сравнительная сила фигур.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7.</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Достижение материального перевеса.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материального перевеса. Дидактические игры и задания» Выигрыш материала» (выигрыш ладьи, слона, коня).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8.</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Способы защиты.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материального перевеса. Дидактические игры и задания «Выигрыш материала» (выигрыш пешки). Способы защиты. Дидактические игры и задания «Защита» (уничтожение атакующей фигуры, уход из-под боя).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Ценность шахматных фигур. Защита.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Защита. Дидактические игры и задания «Защита» (защита атакованной фигуры другой своей фигурой, перекрытие, контратака).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 xml:space="preserve">4. Техника </w:t>
            </w:r>
            <w:proofErr w:type="spellStart"/>
            <w:r w:rsidRPr="0085094E">
              <w:rPr>
                <w:rFonts w:ascii="Times New Roman" w:eastAsia="Times New Roman" w:hAnsi="Times New Roman" w:cs="Times New Roman"/>
                <w:b/>
                <w:bCs/>
                <w:color w:val="000000"/>
                <w:sz w:val="24"/>
                <w:szCs w:val="24"/>
                <w:u w:val="single"/>
                <w:lang w:eastAsia="ru-RU"/>
              </w:rPr>
              <w:t>матования</w:t>
            </w:r>
            <w:proofErr w:type="spellEnd"/>
            <w:r w:rsidRPr="0085094E">
              <w:rPr>
                <w:rFonts w:ascii="Times New Roman" w:eastAsia="Times New Roman" w:hAnsi="Times New Roman" w:cs="Times New Roman"/>
                <w:b/>
                <w:bCs/>
                <w:color w:val="000000"/>
                <w:sz w:val="24"/>
                <w:szCs w:val="24"/>
                <w:u w:val="single"/>
                <w:lang w:eastAsia="ru-RU"/>
              </w:rPr>
              <w:t xml:space="preserve"> одинокого короля.</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Две ладьи против короля. Ферзь и ладья против </w:t>
            </w:r>
            <w:r w:rsidRPr="0085094E">
              <w:rPr>
                <w:rFonts w:ascii="Times New Roman" w:eastAsia="Times New Roman" w:hAnsi="Times New Roman" w:cs="Times New Roman"/>
                <w:color w:val="000000"/>
                <w:sz w:val="24"/>
                <w:szCs w:val="24"/>
                <w:lang w:eastAsia="ru-RU"/>
              </w:rPr>
              <w:lastRenderedPageBreak/>
              <w:t>короля. Король и ферзь против короля. Король и ладья против короля.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 xml:space="preserve">Две ладьи против короля. Дидактические игры и задания «Шах или мат», «Мат или пат», «Мат в один ход», «На крайнюю </w:t>
            </w:r>
            <w:r w:rsidRPr="0085094E">
              <w:rPr>
                <w:rFonts w:ascii="Times New Roman" w:eastAsia="Times New Roman" w:hAnsi="Times New Roman" w:cs="Times New Roman"/>
                <w:color w:val="000000"/>
                <w:sz w:val="24"/>
                <w:szCs w:val="24"/>
                <w:lang w:eastAsia="ru-RU"/>
              </w:rPr>
              <w:lastRenderedPageBreak/>
              <w:t>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10.</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Две ладьи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Ферзь и ладья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и ладья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Ферзь и король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Техника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Ладья и король против короля.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5. Достижение мата без жертвы материала</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Учебные положения на мат в два хода в дебюте, миттельшпиле и эндшпиле (начале, середине и конце игры). Защита от мата.</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Учебные положения на мат в два хода в эндшпиле. Цугцванг. Дидактические игры и задания «Объяви мат в два хода». Защита от мата. Дидактические игры и задания «Защитись от мата».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эндшпиле.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Достижение мата без жертвы материала. Учебные положения </w:t>
            </w:r>
            <w:r w:rsidRPr="0085094E">
              <w:rPr>
                <w:rFonts w:ascii="Times New Roman" w:eastAsia="Times New Roman" w:hAnsi="Times New Roman" w:cs="Times New Roman"/>
                <w:color w:val="000000"/>
                <w:sz w:val="24"/>
                <w:szCs w:val="24"/>
                <w:lang w:eastAsia="ru-RU"/>
              </w:rPr>
              <w:lastRenderedPageBreak/>
              <w:t xml:space="preserve">на мат в два хода в </w:t>
            </w:r>
            <w:proofErr w:type="gramStart"/>
            <w:r w:rsidRPr="0085094E">
              <w:rPr>
                <w:rFonts w:ascii="Times New Roman" w:eastAsia="Times New Roman" w:hAnsi="Times New Roman" w:cs="Times New Roman"/>
                <w:color w:val="000000"/>
                <w:sz w:val="24"/>
                <w:szCs w:val="24"/>
                <w:lang w:eastAsia="ru-RU"/>
              </w:rPr>
              <w:t>миттельшпиле.  </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Учебные положения на мат в два хода в миттельшпиле.  Дидактические игры и задания «Объяви мат в два хода». Защита от </w:t>
            </w:r>
            <w:r w:rsidRPr="0085094E">
              <w:rPr>
                <w:rFonts w:ascii="Times New Roman" w:eastAsia="Times New Roman" w:hAnsi="Times New Roman" w:cs="Times New Roman"/>
                <w:color w:val="000000"/>
                <w:sz w:val="24"/>
                <w:szCs w:val="24"/>
                <w:lang w:eastAsia="ru-RU"/>
              </w:rPr>
              <w:lastRenderedPageBreak/>
              <w:t>мата. Дидактические игры и задания «Защитись от мата».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16.</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Достижение мата без жертвы материала. Учебные положения на мат в два хода в дебюте.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Учебные положения на мат в два хода в дебюте. Дидактические игры и задания «Объяви мат в два хода». Защита от мата. Дидактические игры и задания «Защитись от мата».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6. Шахматная комбинация.</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Достижение мата путем </w:t>
            </w:r>
            <w:proofErr w:type="gramStart"/>
            <w:r w:rsidRPr="0085094E">
              <w:rPr>
                <w:rFonts w:ascii="Times New Roman" w:eastAsia="Times New Roman" w:hAnsi="Times New Roman" w:cs="Times New Roman"/>
                <w:color w:val="000000"/>
                <w:sz w:val="24"/>
                <w:szCs w:val="24"/>
                <w:lang w:eastAsia="ru-RU"/>
              </w:rPr>
              <w:t>жертвы  шахматного</w:t>
            </w:r>
            <w:proofErr w:type="gramEnd"/>
            <w:r w:rsidRPr="0085094E">
              <w:rPr>
                <w:rFonts w:ascii="Times New Roman" w:eastAsia="Times New Roman" w:hAnsi="Times New Roman" w:cs="Times New Roman"/>
                <w:color w:val="000000"/>
                <w:sz w:val="24"/>
                <w:szCs w:val="24"/>
                <w:lang w:eastAsia="ru-RU"/>
              </w:rPr>
              <w:t xml:space="preserve">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достижению материального перевеса. Комбинации для достижения ничьей (комбинации на </w:t>
            </w:r>
            <w:r w:rsidRPr="0085094E">
              <w:rPr>
                <w:rFonts w:ascii="Times New Roman" w:eastAsia="Times New Roman" w:hAnsi="Times New Roman" w:cs="Times New Roman"/>
                <w:color w:val="000000"/>
                <w:sz w:val="24"/>
                <w:szCs w:val="24"/>
                <w:lang w:eastAsia="ru-RU"/>
              </w:rPr>
              <w:lastRenderedPageBreak/>
              <w:t>вечный шах, патовые комбинации и др.).</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Матовые комбинации. Темы комбинаций. Тема отвлечения.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17.</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Темы комбинаций. Тема отвлечения.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завлечения.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завлечения.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Матовые комбинации. Тема </w:t>
            </w:r>
            <w:proofErr w:type="gramStart"/>
            <w:r w:rsidRPr="0085094E">
              <w:rPr>
                <w:rFonts w:ascii="Times New Roman" w:eastAsia="Times New Roman" w:hAnsi="Times New Roman" w:cs="Times New Roman"/>
                <w:color w:val="000000"/>
                <w:sz w:val="24"/>
                <w:szCs w:val="24"/>
                <w:lang w:eastAsia="ru-RU"/>
              </w:rPr>
              <w:t>блокировки.  </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блокировки.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20.</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разрушения королевского прикрытия.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разрушения королевского прикрытия.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освобождения пространства. Тема уничтожения защиты. Тема «рентгена».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Тема освобождения пространства. Тема уничтожения защиты. Тема «рентгена».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Матовые комбинации. Другие шахматные </w:t>
            </w:r>
            <w:r w:rsidRPr="0085094E">
              <w:rPr>
                <w:rFonts w:ascii="Times New Roman" w:eastAsia="Times New Roman" w:hAnsi="Times New Roman" w:cs="Times New Roman"/>
                <w:color w:val="000000"/>
                <w:sz w:val="24"/>
                <w:szCs w:val="24"/>
                <w:lang w:eastAsia="ru-RU"/>
              </w:rPr>
              <w:lastRenderedPageBreak/>
              <w:t>комбинации и сочетание приемов.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Матовые комбинации. Другие шахматные комбинации и сочетание </w:t>
            </w:r>
            <w:r w:rsidRPr="0085094E">
              <w:rPr>
                <w:rFonts w:ascii="Times New Roman" w:eastAsia="Times New Roman" w:hAnsi="Times New Roman" w:cs="Times New Roman"/>
                <w:color w:val="000000"/>
                <w:sz w:val="24"/>
                <w:szCs w:val="24"/>
                <w:lang w:eastAsia="ru-RU"/>
              </w:rPr>
              <w:lastRenderedPageBreak/>
              <w:t>приемов.  Дидактические игры и задания «Объяви мат в два хода».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отвлечения. Тема завлечения.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отвлечения. Тема завлечения. Дидактические игры и 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Комбинации, ведущие к достижению материального перевеса. Тема уничтожения защиты. Тема </w:t>
            </w:r>
            <w:proofErr w:type="gramStart"/>
            <w:r w:rsidRPr="0085094E">
              <w:rPr>
                <w:rFonts w:ascii="Times New Roman" w:eastAsia="Times New Roman" w:hAnsi="Times New Roman" w:cs="Times New Roman"/>
                <w:color w:val="000000"/>
                <w:sz w:val="24"/>
                <w:szCs w:val="24"/>
                <w:lang w:eastAsia="ru-RU"/>
              </w:rPr>
              <w:t>связки.  </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уничтожения защиты. Тема связки.  Дидактические игры и 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25.</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освобождения пространства. Тема перекрытия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освобождения пространства. Тема перекрытия.  Дидактические игры и 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26.</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Комбинации, ведущие к достижению материального перевеса. Тема превращения </w:t>
            </w:r>
            <w:proofErr w:type="gramStart"/>
            <w:r w:rsidRPr="0085094E">
              <w:rPr>
                <w:rFonts w:ascii="Times New Roman" w:eastAsia="Times New Roman" w:hAnsi="Times New Roman" w:cs="Times New Roman"/>
                <w:color w:val="000000"/>
                <w:sz w:val="24"/>
                <w:szCs w:val="24"/>
                <w:lang w:eastAsia="ru-RU"/>
              </w:rPr>
              <w:t>пешки.  </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ведущие к достижению материального перевеса. Тема превращения пешки.  Дидактические игры и задания «Проведи пешку в ферзи».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Комбинации, ведущие к достижению </w:t>
            </w:r>
            <w:r w:rsidRPr="0085094E">
              <w:rPr>
                <w:rFonts w:ascii="Times New Roman" w:eastAsia="Times New Roman" w:hAnsi="Times New Roman" w:cs="Times New Roman"/>
                <w:color w:val="000000"/>
                <w:sz w:val="24"/>
                <w:szCs w:val="24"/>
                <w:lang w:eastAsia="ru-RU"/>
              </w:rPr>
              <w:lastRenderedPageBreak/>
              <w:t xml:space="preserve">материального перевеса. Сочетание тактических </w:t>
            </w:r>
            <w:proofErr w:type="gramStart"/>
            <w:r w:rsidRPr="0085094E">
              <w:rPr>
                <w:rFonts w:ascii="Times New Roman" w:eastAsia="Times New Roman" w:hAnsi="Times New Roman" w:cs="Times New Roman"/>
                <w:color w:val="000000"/>
                <w:sz w:val="24"/>
                <w:szCs w:val="24"/>
                <w:lang w:eastAsia="ru-RU"/>
              </w:rPr>
              <w:t>приемов.  </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Комбинации, ведущие к достижению материального перевеса. Сочетание тактических приемов.  Дидактические игры и </w:t>
            </w:r>
            <w:r w:rsidRPr="0085094E">
              <w:rPr>
                <w:rFonts w:ascii="Times New Roman" w:eastAsia="Times New Roman" w:hAnsi="Times New Roman" w:cs="Times New Roman"/>
                <w:color w:val="000000"/>
                <w:sz w:val="24"/>
                <w:szCs w:val="24"/>
                <w:lang w:eastAsia="ru-RU"/>
              </w:rPr>
              <w:lastRenderedPageBreak/>
              <w:t>задания «Выигрыш материала».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28.</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Патовые комбинации.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Патовые комбинации.  Дидактические игры и задания «Сделай ничью».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29.</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Комбинации на вечный 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Комбинации на вечный шах.  Дидактические игры и задания «Сделай ничью».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Дидактические игры и задания «Проведи комбинацию».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31.</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(более сложные примеры).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(более сложные примеры). Дидактические игры и задания «Проведи комбинацию».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программного материала</w:t>
            </w:r>
          </w:p>
        </w:tc>
        <w:tc>
          <w:tcPr>
            <w:tcW w:w="1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первый и второй год обучения</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14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00"/>
        </w:trPr>
        <w:tc>
          <w:tcPr>
            <w:tcW w:w="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34.</w:t>
            </w:r>
          </w:p>
        </w:tc>
        <w:tc>
          <w:tcPr>
            <w:tcW w:w="34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bl>
    <w:p w:rsidR="006400D6" w:rsidRPr="0085094E" w:rsidRDefault="006400D6" w:rsidP="006400D6">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 xml:space="preserve">3 </w:t>
      </w:r>
      <w:r w:rsidR="008548BE">
        <w:rPr>
          <w:rFonts w:ascii="Times New Roman" w:eastAsia="Times New Roman" w:hAnsi="Times New Roman" w:cs="Times New Roman"/>
          <w:b/>
          <w:bCs/>
          <w:color w:val="000000"/>
          <w:sz w:val="24"/>
          <w:szCs w:val="24"/>
          <w:lang w:eastAsia="ru-RU"/>
        </w:rPr>
        <w:t>год обучения</w:t>
      </w:r>
      <w:r w:rsidRPr="0085094E">
        <w:rPr>
          <w:rFonts w:ascii="Times New Roman" w:eastAsia="Times New Roman" w:hAnsi="Times New Roman" w:cs="Times New Roman"/>
          <w:b/>
          <w:bCs/>
          <w:color w:val="000000"/>
          <w:sz w:val="24"/>
          <w:szCs w:val="24"/>
          <w:lang w:eastAsia="ru-RU"/>
        </w:rPr>
        <w:t xml:space="preserve"> (34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946"/>
        <w:gridCol w:w="2816"/>
        <w:gridCol w:w="1681"/>
        <w:gridCol w:w="5200"/>
        <w:gridCol w:w="1515"/>
      </w:tblGrid>
      <w:tr w:rsidR="006400D6" w:rsidRPr="0085094E" w:rsidTr="00152E55">
        <w:trPr>
          <w:trHeight w:val="6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bookmarkStart w:id="4" w:name="5c4f2f8d690b68ab91b7401f4d4eb81b249aa3aa"/>
            <w:bookmarkStart w:id="5" w:name="4"/>
            <w:bookmarkEnd w:id="4"/>
            <w:bookmarkEnd w:id="5"/>
            <w:r w:rsidRPr="0085094E">
              <w:rPr>
                <w:rFonts w:ascii="Times New Roman" w:eastAsia="Times New Roman" w:hAnsi="Times New Roman" w:cs="Times New Roman"/>
                <w:b/>
                <w:bCs/>
                <w:color w:val="000000"/>
                <w:sz w:val="24"/>
                <w:szCs w:val="24"/>
                <w:lang w:eastAsia="ru-RU"/>
              </w:rPr>
              <w:lastRenderedPageBreak/>
              <w:t>№ урока</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16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6400D6" w:rsidRPr="0085094E" w:rsidTr="00152E55">
        <w:trPr>
          <w:trHeight w:val="7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изученного материала</w:t>
            </w:r>
          </w:p>
        </w:tc>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2 год обучения</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r w:rsidRPr="0085094E">
              <w:rPr>
                <w:rFonts w:ascii="Times New Roman" w:eastAsia="Times New Roman" w:hAnsi="Times New Roman" w:cs="Times New Roman"/>
                <w:b/>
                <w:bCs/>
                <w:color w:val="000000"/>
                <w:sz w:val="24"/>
                <w:szCs w:val="24"/>
                <w:u w:val="single"/>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Просмотр диафильмов “Приключения в Шахматной стране. Первый шаг в мир шахмат” и “Книга шахматной мудрости. Второй шаг в мир шахмат”. Поля, горизонталь, вертикаль, диагональ, центр. Ходы фигур, взятие. Рокировка. Превращение пешки. Взятие на проходе. Шах, мат, пат. Начальное положение.</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Шахматная нотация. Обозначение горизонталей, вертикалей, полей. Обозначение шахматных фигур и терминов. Запись начального положения. Краткая и полная шахматная нотация. Запись шахматной партии. Ценность шахматных фигур. Пример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Решение учебных положений на мат в два хода без жертвы материала и с жертвой материала (из учебника второго года обучения).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8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Практика </w:t>
            </w:r>
            <w:proofErr w:type="spellStart"/>
            <w:r w:rsidRPr="0085094E">
              <w:rPr>
                <w:rFonts w:ascii="Times New Roman" w:eastAsia="Times New Roman" w:hAnsi="Times New Roman" w:cs="Times New Roman"/>
                <w:color w:val="000000"/>
                <w:sz w:val="24"/>
                <w:szCs w:val="24"/>
                <w:lang w:eastAsia="ru-RU"/>
              </w:rPr>
              <w:t>матования</w:t>
            </w:r>
            <w:proofErr w:type="spellEnd"/>
            <w:r w:rsidRPr="0085094E">
              <w:rPr>
                <w:rFonts w:ascii="Times New Roman" w:eastAsia="Times New Roman" w:hAnsi="Times New Roman" w:cs="Times New Roman"/>
                <w:color w:val="000000"/>
                <w:sz w:val="24"/>
                <w:szCs w:val="24"/>
                <w:lang w:eastAsia="ru-RU"/>
              </w:rPr>
              <w:t xml:space="preserve"> одинокого короля (дети играют попарно).</w:t>
            </w:r>
          </w:p>
        </w:tc>
        <w:tc>
          <w:tcPr>
            <w:tcW w:w="16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 с записью шахматной партии</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ОСНОВЫ ДЕБЮТА</w:t>
            </w:r>
          </w:p>
        </w:tc>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5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5</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Двух- и трехходовые партии.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Выявление причин поражения в них одной из сторон. Дидактическое задание “Мат в 1 ход” (на втором либо третьем ходу партии).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задания “Мат в 1 ход”</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7</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Невыгодность раннего ввода в игру ладей и ферзя.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“Поймай ладью”, “Поймай ферзя”.</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8</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 “Поймай ладью”, “Поймай ферзя”.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“Поставь детский мат”, “Защитись от мата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Игра “на мат” с первых ходов партии. Детский мат. Защита.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10</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Вариации на тему детского мата. Другие угрозы быстрого мата в дебюте. Защита. Как отражать скороспелый дебютный наскок противника.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“Поставь детский мат”, “Мат в 1 ход”, “Защитись от мата”.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0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w:t>
            </w:r>
            <w:proofErr w:type="spellStart"/>
            <w:r w:rsidRPr="0085094E">
              <w:rPr>
                <w:rFonts w:ascii="Times New Roman" w:eastAsia="Times New Roman" w:hAnsi="Times New Roman" w:cs="Times New Roman"/>
                <w:color w:val="000000"/>
                <w:sz w:val="24"/>
                <w:szCs w:val="24"/>
                <w:lang w:eastAsia="ru-RU"/>
              </w:rPr>
              <w:t>Повторюшка</w:t>
            </w:r>
            <w:proofErr w:type="spellEnd"/>
            <w:r w:rsidRPr="0085094E">
              <w:rPr>
                <w:rFonts w:ascii="Times New Roman" w:eastAsia="Times New Roman" w:hAnsi="Times New Roman" w:cs="Times New Roman"/>
                <w:color w:val="000000"/>
                <w:sz w:val="24"/>
                <w:szCs w:val="24"/>
                <w:lang w:eastAsia="ru-RU"/>
              </w:rPr>
              <w:t>-хрюшка” (черные копируют ходы белых). Наказание “</w:t>
            </w:r>
            <w:proofErr w:type="spellStart"/>
            <w:r w:rsidRPr="0085094E">
              <w:rPr>
                <w:rFonts w:ascii="Times New Roman" w:eastAsia="Times New Roman" w:hAnsi="Times New Roman" w:cs="Times New Roman"/>
                <w:color w:val="000000"/>
                <w:sz w:val="24"/>
                <w:szCs w:val="24"/>
                <w:lang w:eastAsia="ru-RU"/>
              </w:rPr>
              <w:t>повторюшек</w:t>
            </w:r>
            <w:proofErr w:type="spellEnd"/>
            <w:r w:rsidRPr="0085094E">
              <w:rPr>
                <w:rFonts w:ascii="Times New Roman" w:eastAsia="Times New Roman" w:hAnsi="Times New Roman" w:cs="Times New Roman"/>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“Поставь мат в 1 ход “</w:t>
            </w:r>
            <w:proofErr w:type="spellStart"/>
            <w:r w:rsidRPr="0085094E">
              <w:rPr>
                <w:rFonts w:ascii="Times New Roman" w:eastAsia="Times New Roman" w:hAnsi="Times New Roman" w:cs="Times New Roman"/>
                <w:color w:val="000000"/>
                <w:sz w:val="24"/>
                <w:szCs w:val="24"/>
                <w:lang w:eastAsia="ru-RU"/>
              </w:rPr>
              <w:t>повторюшке</w:t>
            </w:r>
            <w:proofErr w:type="spellEnd"/>
            <w:r w:rsidRPr="0085094E">
              <w:rPr>
                <w:rFonts w:ascii="Times New Roman" w:eastAsia="Times New Roman" w:hAnsi="Times New Roman" w:cs="Times New Roman"/>
                <w:color w:val="000000"/>
                <w:sz w:val="24"/>
                <w:szCs w:val="24"/>
                <w:lang w:eastAsia="ru-RU"/>
              </w:rPr>
              <w:t>”, “Выиграй фигуру у “</w:t>
            </w:r>
            <w:proofErr w:type="spellStart"/>
            <w:r w:rsidRPr="0085094E">
              <w:rPr>
                <w:rFonts w:ascii="Times New Roman" w:eastAsia="Times New Roman" w:hAnsi="Times New Roman" w:cs="Times New Roman"/>
                <w:color w:val="000000"/>
                <w:sz w:val="24"/>
                <w:szCs w:val="24"/>
                <w:lang w:eastAsia="ru-RU"/>
              </w:rPr>
              <w:t>повторюшки</w:t>
            </w:r>
            <w:proofErr w:type="spellEnd"/>
            <w:r w:rsidRPr="0085094E">
              <w:rPr>
                <w:rFonts w:ascii="Times New Roman" w:eastAsia="Times New Roman" w:hAnsi="Times New Roman" w:cs="Times New Roman"/>
                <w:color w:val="000000"/>
                <w:sz w:val="24"/>
                <w:szCs w:val="24"/>
                <w:lang w:eastAsia="ru-RU"/>
              </w:rPr>
              <w:t>”.</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Быстрейшее развитие фигур. Темпы. Гамбиты.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“Выведи фигуру”.</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16</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задания “Выведи фигуру</w:t>
            </w:r>
            <w:proofErr w:type="gramStart"/>
            <w:r w:rsidRPr="0085094E">
              <w:rPr>
                <w:rFonts w:ascii="Times New Roman" w:eastAsia="Times New Roman" w:hAnsi="Times New Roman" w:cs="Times New Roman"/>
                <w:color w:val="000000"/>
                <w:sz w:val="24"/>
                <w:szCs w:val="24"/>
                <w:lang w:eastAsia="ru-RU"/>
              </w:rPr>
              <w:t>”..</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17</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Наказание за несоблюдение принципа быстрейшего развития фигур. “</w:t>
            </w:r>
            <w:proofErr w:type="spellStart"/>
            <w:r w:rsidRPr="0085094E">
              <w:rPr>
                <w:rFonts w:ascii="Times New Roman" w:eastAsia="Times New Roman" w:hAnsi="Times New Roman" w:cs="Times New Roman"/>
                <w:color w:val="000000"/>
                <w:sz w:val="24"/>
                <w:szCs w:val="24"/>
                <w:lang w:eastAsia="ru-RU"/>
              </w:rPr>
              <w:t>Пешкоедство</w:t>
            </w:r>
            <w:proofErr w:type="spellEnd"/>
            <w:r w:rsidRPr="0085094E">
              <w:rPr>
                <w:rFonts w:ascii="Times New Roman" w:eastAsia="Times New Roman" w:hAnsi="Times New Roman" w:cs="Times New Roman"/>
                <w:color w:val="000000"/>
                <w:sz w:val="24"/>
                <w:szCs w:val="24"/>
                <w:lang w:eastAsia="ru-RU"/>
              </w:rPr>
              <w:t>”. Неразумность игры в дебюте одними пешками (с исключениями из правила).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два хода”, “Выигрыш материала”, “Накажи “</w:t>
            </w:r>
            <w:proofErr w:type="spellStart"/>
            <w:r w:rsidRPr="0085094E">
              <w:rPr>
                <w:rFonts w:ascii="Times New Roman" w:eastAsia="Times New Roman" w:hAnsi="Times New Roman" w:cs="Times New Roman"/>
                <w:color w:val="000000"/>
                <w:sz w:val="24"/>
                <w:szCs w:val="24"/>
                <w:lang w:eastAsia="ru-RU"/>
              </w:rPr>
              <w:t>пешкоеда</w:t>
            </w:r>
            <w:proofErr w:type="spellEnd"/>
            <w:r w:rsidRPr="0085094E">
              <w:rPr>
                <w:rFonts w:ascii="Times New Roman" w:eastAsia="Times New Roman" w:hAnsi="Times New Roman" w:cs="Times New Roman"/>
                <w:color w:val="000000"/>
                <w:sz w:val="24"/>
                <w:szCs w:val="24"/>
                <w:lang w:eastAsia="ru-RU"/>
              </w:rPr>
              <w:t>”, “Можно ли побить пешку?”.</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8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8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Борьба за центр. Гамбит Эванса. Королевский гамбит. Ферзевый гамбит.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“Захвати центр”, “Выиграй фигуру”.</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20</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Безопасное положение короля. Рокировка.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xml:space="preserve">Дидактические задания “Можно ли сделать рокировку?”, “В какую сторону можно рокировать?”, “Поставь мат в 1 ход </w:t>
            </w:r>
            <w:proofErr w:type="spellStart"/>
            <w:r w:rsidRPr="0085094E">
              <w:rPr>
                <w:rFonts w:ascii="Times New Roman" w:eastAsia="Times New Roman" w:hAnsi="Times New Roman" w:cs="Times New Roman"/>
                <w:color w:val="000000"/>
                <w:sz w:val="24"/>
                <w:szCs w:val="24"/>
                <w:lang w:eastAsia="ru-RU"/>
              </w:rPr>
              <w:t>нерокированному</w:t>
            </w:r>
            <w:proofErr w:type="spellEnd"/>
            <w:r w:rsidRPr="0085094E">
              <w:rPr>
                <w:rFonts w:ascii="Times New Roman" w:eastAsia="Times New Roman" w:hAnsi="Times New Roman" w:cs="Times New Roman"/>
                <w:color w:val="000000"/>
                <w:sz w:val="24"/>
                <w:szCs w:val="24"/>
                <w:lang w:eastAsia="ru-RU"/>
              </w:rPr>
              <w:t xml:space="preserve"> королю”, “Поставь мат в 2 хода </w:t>
            </w:r>
            <w:proofErr w:type="spellStart"/>
            <w:r w:rsidRPr="0085094E">
              <w:rPr>
                <w:rFonts w:ascii="Times New Roman" w:eastAsia="Times New Roman" w:hAnsi="Times New Roman" w:cs="Times New Roman"/>
                <w:color w:val="000000"/>
                <w:sz w:val="24"/>
                <w:szCs w:val="24"/>
                <w:lang w:eastAsia="ru-RU"/>
              </w:rPr>
              <w:t>нерокированному</w:t>
            </w:r>
            <w:proofErr w:type="spellEnd"/>
            <w:r w:rsidRPr="0085094E">
              <w:rPr>
                <w:rFonts w:ascii="Times New Roman" w:eastAsia="Times New Roman" w:hAnsi="Times New Roman" w:cs="Times New Roman"/>
                <w:color w:val="000000"/>
                <w:sz w:val="24"/>
                <w:szCs w:val="24"/>
                <w:lang w:eastAsia="ru-RU"/>
              </w:rPr>
              <w:t xml:space="preserve"> королю”, “Не получат ли белые мат в 1 ход, если рокируют?”.</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Принципы игры в дебюте. Гармоничное пешечное расположение. Какие бывают пешки.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“Чем бить черную фигуру?”, “</w:t>
            </w:r>
            <w:proofErr w:type="spellStart"/>
            <w:r w:rsidRPr="0085094E">
              <w:rPr>
                <w:rFonts w:ascii="Times New Roman" w:eastAsia="Times New Roman" w:hAnsi="Times New Roman" w:cs="Times New Roman"/>
                <w:color w:val="000000"/>
                <w:sz w:val="24"/>
                <w:szCs w:val="24"/>
                <w:lang w:eastAsia="ru-RU"/>
              </w:rPr>
              <w:t>Сдвой</w:t>
            </w:r>
            <w:proofErr w:type="spellEnd"/>
            <w:r w:rsidRPr="0085094E">
              <w:rPr>
                <w:rFonts w:ascii="Times New Roman" w:eastAsia="Times New Roman" w:hAnsi="Times New Roman" w:cs="Times New Roman"/>
                <w:color w:val="000000"/>
                <w:sz w:val="24"/>
                <w:szCs w:val="24"/>
                <w:lang w:eastAsia="ru-RU"/>
              </w:rPr>
              <w:t xml:space="preserve"> противнику пешки”.</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25</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Связка в дебюте. Полная и неполная связка.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“Выиграй фигуру”, “</w:t>
            </w:r>
            <w:proofErr w:type="spellStart"/>
            <w:r w:rsidRPr="0085094E">
              <w:rPr>
                <w:rFonts w:ascii="Times New Roman" w:eastAsia="Times New Roman" w:hAnsi="Times New Roman" w:cs="Times New Roman"/>
                <w:color w:val="000000"/>
                <w:sz w:val="24"/>
                <w:szCs w:val="24"/>
                <w:lang w:eastAsia="ru-RU"/>
              </w:rPr>
              <w:t>Сдвой</w:t>
            </w:r>
            <w:proofErr w:type="spellEnd"/>
            <w:r w:rsidRPr="0085094E">
              <w:rPr>
                <w:rFonts w:ascii="Times New Roman" w:eastAsia="Times New Roman" w:hAnsi="Times New Roman" w:cs="Times New Roman"/>
                <w:color w:val="000000"/>
                <w:sz w:val="24"/>
                <w:szCs w:val="24"/>
                <w:lang w:eastAsia="ru-RU"/>
              </w:rPr>
              <w:t xml:space="preserve"> противнику пешки”, “Успешное развязывание”.</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26</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Очень коротко о дебютах. Открытые, полуоткрытые и закрытые дебюты.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72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29</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w:t>
            </w:r>
          </w:p>
        </w:tc>
        <w:tc>
          <w:tcPr>
            <w:tcW w:w="16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второй и третий год обучения</w:t>
            </w:r>
          </w:p>
        </w:tc>
        <w:tc>
          <w:tcPr>
            <w:tcW w:w="72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игры и задания. Игровая практика.</w:t>
            </w: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Типичные комбинации в дебюте (более сложные примеры).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31</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34</w:t>
            </w:r>
          </w:p>
        </w:tc>
        <w:tc>
          <w:tcPr>
            <w:tcW w:w="3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bl>
    <w:p w:rsidR="006400D6" w:rsidRPr="0085094E" w:rsidRDefault="006400D6" w:rsidP="006400D6">
      <w:pPr>
        <w:shd w:val="clear" w:color="auto" w:fill="FFFFFF"/>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 xml:space="preserve">4 </w:t>
      </w:r>
      <w:r w:rsidR="008548BE">
        <w:rPr>
          <w:rFonts w:ascii="Times New Roman" w:eastAsia="Times New Roman" w:hAnsi="Times New Roman" w:cs="Times New Roman"/>
          <w:b/>
          <w:bCs/>
          <w:color w:val="000000"/>
          <w:sz w:val="24"/>
          <w:szCs w:val="24"/>
          <w:lang w:eastAsia="ru-RU"/>
        </w:rPr>
        <w:t>год обучения</w:t>
      </w:r>
      <w:bookmarkStart w:id="6" w:name="_GoBack"/>
      <w:bookmarkEnd w:id="6"/>
      <w:r w:rsidRPr="0085094E">
        <w:rPr>
          <w:rFonts w:ascii="Times New Roman" w:eastAsia="Times New Roman" w:hAnsi="Times New Roman" w:cs="Times New Roman"/>
          <w:b/>
          <w:bCs/>
          <w:color w:val="000000"/>
          <w:sz w:val="24"/>
          <w:szCs w:val="24"/>
          <w:lang w:eastAsia="ru-RU"/>
        </w:rPr>
        <w:t xml:space="preserve"> (34 часа;1 час в неделю)</w:t>
      </w:r>
    </w:p>
    <w:tbl>
      <w:tblPr>
        <w:tblW w:w="12158" w:type="dxa"/>
        <w:tblInd w:w="-108" w:type="dxa"/>
        <w:shd w:val="clear" w:color="auto" w:fill="FFFFFF"/>
        <w:tblCellMar>
          <w:left w:w="0" w:type="dxa"/>
          <w:right w:w="0" w:type="dxa"/>
        </w:tblCellMar>
        <w:tblLook w:val="04A0" w:firstRow="1" w:lastRow="0" w:firstColumn="1" w:lastColumn="0" w:noHBand="0" w:noVBand="1"/>
      </w:tblPr>
      <w:tblGrid>
        <w:gridCol w:w="943"/>
        <w:gridCol w:w="3021"/>
        <w:gridCol w:w="1681"/>
        <w:gridCol w:w="5000"/>
        <w:gridCol w:w="1513"/>
      </w:tblGrid>
      <w:tr w:rsidR="006400D6" w:rsidRPr="0085094E" w:rsidTr="00152E55">
        <w:trPr>
          <w:trHeight w:val="5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bookmarkStart w:id="7" w:name="7d9baa17b65a18bdf8b65b82f5bb687ded8e0ea4"/>
            <w:bookmarkStart w:id="8" w:name="5"/>
            <w:bookmarkEnd w:id="7"/>
            <w:bookmarkEnd w:id="8"/>
            <w:r w:rsidRPr="0085094E">
              <w:rPr>
                <w:rFonts w:ascii="Times New Roman" w:eastAsia="Times New Roman" w:hAnsi="Times New Roman" w:cs="Times New Roman"/>
                <w:b/>
                <w:bCs/>
                <w:color w:val="000000"/>
                <w:sz w:val="24"/>
                <w:szCs w:val="24"/>
                <w:lang w:eastAsia="ru-RU"/>
              </w:rPr>
              <w:t>№ урока</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Тема занятия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Содержание</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Виды деятельности</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center"/>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Дата проведения</w:t>
            </w:r>
          </w:p>
        </w:tc>
      </w:tr>
      <w:tr w:rsidR="006400D6" w:rsidRPr="0085094E" w:rsidTr="00152E55">
        <w:trPr>
          <w:trHeight w:val="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Повторение изученного материала.</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программного материала, изученного за год обучения</w:t>
            </w: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Просмотр диафильмов “Приключения в Шахматной стране. Первый шаг в мир шахмат” и “Книга шахматной мудрости. Второй шаг в мир шахмат”. Поля, горизонталь, вертикаль, диагональ, центр. Ходы фигур, взятие. Рокировка. Превращение пешки. Взятие на проходе. Шах, мат, пат. Начальное положение.</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Повторение изученного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1. ОСНОВЫ МИТТЕЛЬШПИЛЯ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8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Самые общие рекомендации о том, как играть в миттельшпиле.</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5</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jc w:val="both"/>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6</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Тактические приемы. Связка в миттельшпиле. Двойной удар.</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88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7</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Тактические приемы. Открытое нападение. Открытый шах. Двойной 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задания “Выигрыш материала”.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9</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(на мат в 3 хода) и комбинации, ведущие к достижению материального перевеса. Темы завлечения, отвлечения, блокировки.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3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10</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и комбинации, ведущие к достижению материального перевеса. Темы разрушения королевского прикрытия, освобождения пространства, уничтожения защиты.</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260"/>
        </w:trPr>
        <w:tc>
          <w:tcPr>
            <w:tcW w:w="94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12</w:t>
            </w:r>
          </w:p>
        </w:tc>
        <w:tc>
          <w:tcPr>
            <w:tcW w:w="302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Матовые комбинации и комбинации, ведущие к достижению материального перевеса. Темы связки, “рентгена”, перекрытия.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7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8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15</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roofErr w:type="gramStart"/>
            <w:r w:rsidRPr="0085094E">
              <w:rPr>
                <w:rFonts w:ascii="Times New Roman" w:eastAsia="Times New Roman" w:hAnsi="Times New Roman" w:cs="Times New Roman"/>
                <w:color w:val="000000"/>
                <w:sz w:val="24"/>
                <w:szCs w:val="24"/>
                <w:lang w:eastAsia="ru-RU"/>
              </w:rPr>
              <w:t>.Матовые</w:t>
            </w:r>
            <w:proofErr w:type="gramEnd"/>
            <w:r w:rsidRPr="0085094E">
              <w:rPr>
                <w:rFonts w:ascii="Times New Roman" w:eastAsia="Times New Roman" w:hAnsi="Times New Roman" w:cs="Times New Roman"/>
                <w:color w:val="000000"/>
                <w:sz w:val="24"/>
                <w:szCs w:val="24"/>
                <w:lang w:eastAsia="ru-RU"/>
              </w:rPr>
              <w:t xml:space="preserve"> комбинации и комбинации, ведущие к достижению материального перевеса. Другие темы комбинаций и сочетание тематических приемов.</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“Объяви мат в 3 хода”, “Выигрыш материала”.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16</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80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17</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Комбинации для достижения ничьей. Патовые комбинации. Комбинации на вечный шах.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“Сделай ничью”.</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 “Сделай ничью”.</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8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19</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Классическое наследие. “Бессмертная” партия. “Вечнозеленая” партия.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20</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u w:val="single"/>
                <w:lang w:eastAsia="ru-RU"/>
              </w:rPr>
              <w:t>2. ОСНОВЫ ЭНДШПИЛЯ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21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Ладья против ладьи. Ферзь против ферзя. Ферзь против ладьи (простые случаи).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 “Выигрыш фигуры”.</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22</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Ферзь против слона. Ферзь против коня. Ладья против слона (простые случаи). Ладья против коня (простые случаи).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 “Выигрыш фигуры”.</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4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25</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roofErr w:type="spellStart"/>
            <w:r w:rsidRPr="0085094E">
              <w:rPr>
                <w:rFonts w:ascii="Times New Roman" w:eastAsia="Times New Roman" w:hAnsi="Times New Roman" w:cs="Times New Roman"/>
                <w:color w:val="000000"/>
                <w:sz w:val="24"/>
                <w:szCs w:val="24"/>
                <w:lang w:eastAsia="ru-RU"/>
              </w:rPr>
              <w:t>Матование</w:t>
            </w:r>
            <w:proofErr w:type="spellEnd"/>
            <w:r w:rsidRPr="0085094E">
              <w:rPr>
                <w:rFonts w:ascii="Times New Roman" w:eastAsia="Times New Roman" w:hAnsi="Times New Roman" w:cs="Times New Roman"/>
                <w:color w:val="000000"/>
                <w:sz w:val="24"/>
                <w:szCs w:val="24"/>
                <w:lang w:eastAsia="ru-RU"/>
              </w:rPr>
              <w:t xml:space="preserve"> двумя слонами (простые случаи). </w:t>
            </w:r>
            <w:proofErr w:type="spellStart"/>
            <w:r w:rsidRPr="0085094E">
              <w:rPr>
                <w:rFonts w:ascii="Times New Roman" w:eastAsia="Times New Roman" w:hAnsi="Times New Roman" w:cs="Times New Roman"/>
                <w:color w:val="000000"/>
                <w:sz w:val="24"/>
                <w:szCs w:val="24"/>
                <w:lang w:eastAsia="ru-RU"/>
              </w:rPr>
              <w:t>Матование</w:t>
            </w:r>
            <w:proofErr w:type="spellEnd"/>
            <w:r w:rsidRPr="0085094E">
              <w:rPr>
                <w:rFonts w:ascii="Times New Roman" w:eastAsia="Times New Roman" w:hAnsi="Times New Roman" w:cs="Times New Roman"/>
                <w:color w:val="000000"/>
                <w:sz w:val="24"/>
                <w:szCs w:val="24"/>
                <w:lang w:eastAsia="ru-RU"/>
              </w:rPr>
              <w:t xml:space="preserve"> слоном и конем (простые случаи).</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26</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27</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короля. Когда пешка проходит в ферзи без помощи своего короля. Правило “квадрата”.</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Дидактическое задание “Квадрат”.</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14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28</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короля. Белая пешка на седьмой и шестой горизонталях. Король помогает своей пешке. Оппозиция.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2 хода”, “Мат в 3 хода”, “Проведи пешку в ферзи”, “Выигрыш или ничья?”, “Куда отступить королем?”.</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6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30</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lastRenderedPageBreak/>
              <w:t>31</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Пешка против короля. Белая пешка на пятой горизонтали. Король ведет свою пешку за собой.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“Мат в 3 хода”, “Проведи пешку в ферзи”, “Выигрыш или ничья?”, “Куда отступить королем?”.</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4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32</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r w:rsidR="006400D6" w:rsidRPr="0085094E" w:rsidTr="00152E55">
        <w:trPr>
          <w:trHeight w:val="112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33</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 Удивительные ничейные положения. Два коня против короля. Слон и пешка против короля. Конь и пешка против короля.</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Дидактические задания “Куда отступить королем?”, “Путь к ничьей”.</w:t>
            </w: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r>
      <w:tr w:rsidR="006400D6" w:rsidRPr="0085094E" w:rsidTr="00152E55">
        <w:trPr>
          <w:trHeight w:val="580"/>
        </w:trPr>
        <w:tc>
          <w:tcPr>
            <w:tcW w:w="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34</w:t>
            </w:r>
          </w:p>
        </w:tc>
        <w:tc>
          <w:tcPr>
            <w:tcW w:w="30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b/>
                <w:bCs/>
                <w:color w:val="000000"/>
                <w:sz w:val="24"/>
                <w:szCs w:val="24"/>
                <w:lang w:eastAsia="ru-RU"/>
              </w:rPr>
              <w:t>Повторение программного материала.</w:t>
            </w:r>
            <w:r w:rsidRPr="0085094E">
              <w:rPr>
                <w:rFonts w:ascii="Times New Roman" w:eastAsia="Times New Roman" w:hAnsi="Times New Roman" w:cs="Times New Roman"/>
                <w:color w:val="000000"/>
                <w:sz w:val="24"/>
                <w:szCs w:val="24"/>
                <w:lang w:eastAsia="ru-RU"/>
              </w:rPr>
              <w:t> Решение заданий</w:t>
            </w:r>
          </w:p>
        </w:tc>
        <w:tc>
          <w:tcPr>
            <w:tcW w:w="16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r w:rsidRPr="0085094E">
              <w:rPr>
                <w:rFonts w:ascii="Times New Roman" w:eastAsia="Times New Roman" w:hAnsi="Times New Roman" w:cs="Times New Roman"/>
                <w:color w:val="000000"/>
                <w:sz w:val="24"/>
                <w:szCs w:val="24"/>
                <w:lang w:eastAsia="ru-RU"/>
              </w:rPr>
              <w:t>Игровая практика</w:t>
            </w:r>
          </w:p>
        </w:tc>
        <w:tc>
          <w:tcPr>
            <w:tcW w:w="5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Arial" w:eastAsia="Times New Roman" w:hAnsi="Arial" w:cs="Arial"/>
                <w:color w:val="000000"/>
                <w:lang w:eastAsia="ru-RU"/>
              </w:rPr>
            </w:pPr>
          </w:p>
        </w:tc>
        <w:tc>
          <w:tcPr>
            <w:tcW w:w="1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0D6" w:rsidRPr="0085094E" w:rsidRDefault="006400D6" w:rsidP="00152E55">
            <w:pPr>
              <w:spacing w:after="0" w:line="240" w:lineRule="auto"/>
              <w:rPr>
                <w:rFonts w:ascii="Times New Roman" w:eastAsia="Times New Roman" w:hAnsi="Times New Roman" w:cs="Times New Roman"/>
                <w:sz w:val="20"/>
                <w:szCs w:val="20"/>
                <w:lang w:eastAsia="ru-RU"/>
              </w:rPr>
            </w:pPr>
          </w:p>
        </w:tc>
      </w:tr>
    </w:tbl>
    <w:p w:rsidR="006400D6" w:rsidRDefault="006400D6" w:rsidP="006400D6">
      <w:pPr>
        <w:pStyle w:val="c19"/>
        <w:shd w:val="clear" w:color="auto" w:fill="FFFFFF"/>
        <w:spacing w:before="0" w:beforeAutospacing="0" w:after="0" w:afterAutospacing="0"/>
        <w:jc w:val="center"/>
        <w:rPr>
          <w:rFonts w:ascii="Arial" w:hAnsi="Arial" w:cs="Arial"/>
          <w:color w:val="000000"/>
          <w:sz w:val="22"/>
          <w:szCs w:val="22"/>
        </w:rPr>
      </w:pPr>
      <w:r>
        <w:rPr>
          <w:rStyle w:val="c66"/>
          <w:b/>
          <w:bCs/>
          <w:color w:val="000000"/>
          <w:sz w:val="28"/>
          <w:szCs w:val="28"/>
        </w:rPr>
        <w:t>Перечень ключевых слов.</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Безопасная позиция короля</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Белые и черные поля</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Борьба за центр</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Быстрейшее развитие фигур</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Гамбиты</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Гармоничное пешечное расположение</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Горизонталь, вертикаль</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Двойной удар</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Двойной шах</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Двух- и трехходовые партии</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Детский мат и защита от него</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Диагональ длинная и короткая рокировка</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ДОСТИЖЕНИЕ МАТА БЕЗ ЖЕРТВЫ МАТЕРИАЛА</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Достижение материального перевеса</w:t>
      </w:r>
    </w:p>
    <w:p w:rsidR="006400D6" w:rsidRDefault="006400D6" w:rsidP="006400D6">
      <w:pPr>
        <w:pStyle w:val="c19"/>
        <w:shd w:val="clear" w:color="auto" w:fill="FFFFFF"/>
        <w:spacing w:before="0" w:beforeAutospacing="0" w:after="0" w:afterAutospacing="0"/>
        <w:rPr>
          <w:rFonts w:ascii="Arial" w:hAnsi="Arial" w:cs="Arial"/>
          <w:color w:val="000000"/>
          <w:sz w:val="22"/>
          <w:szCs w:val="22"/>
        </w:rPr>
      </w:pPr>
      <w:r>
        <w:rPr>
          <w:rStyle w:val="c5"/>
          <w:color w:val="000000"/>
        </w:rPr>
        <w:t>Запись начального положения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Запись шахматной партии</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lastRenderedPageBreak/>
        <w:t>ИГРА ВСЕМИ ФИГУРАМИ ИЗ НАЧАЛЬНОГО ПОЛОЖЕНИЯ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Игра на мат с первых ходов</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Ключевые поля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Краткая и полная шахматная нотация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КРАТКАЯ ИСТОРИЯ ШАХМАТ</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Мат</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Мат в один ход</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Матовые комбинации на мат в 3 хода</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Наказание “</w:t>
      </w:r>
      <w:proofErr w:type="spellStart"/>
      <w:r w:rsidRPr="0085094E">
        <w:rPr>
          <w:rStyle w:val="c5"/>
          <w:color w:val="000000"/>
          <w:sz w:val="20"/>
          <w:szCs w:val="20"/>
        </w:rPr>
        <w:t>пешкоедов</w:t>
      </w:r>
      <w:proofErr w:type="spellEnd"/>
      <w:r w:rsidRPr="0085094E">
        <w:rPr>
          <w:rStyle w:val="c5"/>
          <w:color w:val="000000"/>
          <w:sz w:val="20"/>
          <w:szCs w:val="20"/>
        </w:rPr>
        <w:t>”</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НАЧАЛЬНАЯ РАССТАНОВКА ФИГУР</w:t>
      </w:r>
    </w:p>
    <w:p w:rsidR="006400D6" w:rsidRPr="0085094E" w:rsidRDefault="006400D6" w:rsidP="006400D6">
      <w:pPr>
        <w:pStyle w:val="c12"/>
        <w:shd w:val="clear" w:color="auto" w:fill="FFFFFF"/>
        <w:spacing w:before="0" w:beforeAutospacing="0" w:after="0" w:afterAutospacing="0"/>
        <w:jc w:val="both"/>
        <w:rPr>
          <w:rFonts w:ascii="Arial" w:hAnsi="Arial" w:cs="Arial"/>
          <w:color w:val="000000"/>
          <w:sz w:val="20"/>
          <w:szCs w:val="20"/>
        </w:rPr>
      </w:pPr>
      <w:r w:rsidRPr="0085094E">
        <w:rPr>
          <w:rStyle w:val="c5"/>
          <w:color w:val="000000"/>
          <w:sz w:val="20"/>
          <w:szCs w:val="20"/>
        </w:rPr>
        <w:t>Начальное положение (начальная позиция)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Оппозиция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ОСНОВЫ ДЕБЮТА</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ОСНОВЫ МИТТЕЛЬШПИЛЯ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ОСНОВЫ ЭНДШПИЛЯ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Открытое нападение</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Открытый шах</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Пат</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Понятие о темпе</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Правило “квадрата”</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Принципы игры в дебюте</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Рождение шахмат</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Связка в дебюте</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Связка в миттельшпиле</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Способы защиты</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Сравнительная сила фигур</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Тактические приемы</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ТЕХНИКА МАТОВАНИЯ ОДИНОКОГО КОРОЛЯ</w:t>
      </w:r>
    </w:p>
    <w:p w:rsidR="006400D6" w:rsidRPr="0085094E" w:rsidRDefault="006400D6" w:rsidP="006400D6">
      <w:pPr>
        <w:pStyle w:val="c12"/>
        <w:shd w:val="clear" w:color="auto" w:fill="FFFFFF"/>
        <w:spacing w:before="0" w:beforeAutospacing="0" w:after="0" w:afterAutospacing="0"/>
        <w:jc w:val="both"/>
        <w:rPr>
          <w:rFonts w:ascii="Arial" w:hAnsi="Arial" w:cs="Arial"/>
          <w:color w:val="000000"/>
          <w:sz w:val="20"/>
          <w:szCs w:val="20"/>
        </w:rPr>
      </w:pPr>
      <w:r w:rsidRPr="0085094E">
        <w:rPr>
          <w:rStyle w:val="c5"/>
          <w:color w:val="000000"/>
          <w:sz w:val="20"/>
          <w:szCs w:val="20"/>
        </w:rPr>
        <w:t>ХОДЫ И ВЗЯТИЕ ФИГУР</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ЦЕЛЬ ШАХМАТНОЙ ПАРТИИ</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Ценность фигур</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Чемпионы мира по шахматам</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Шахматная доска</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ШАХМАТНАЯ КОМБИНАЦИЯ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ШАХМАТНАЯ НОТАЦИЯ</w:t>
      </w:r>
    </w:p>
    <w:p w:rsidR="006400D6" w:rsidRPr="0085094E" w:rsidRDefault="006400D6" w:rsidP="006400D6">
      <w:pPr>
        <w:pStyle w:val="c19"/>
        <w:shd w:val="clear" w:color="auto" w:fill="FFFFFF"/>
        <w:spacing w:before="0" w:beforeAutospacing="0" w:after="0" w:afterAutospacing="0"/>
        <w:rPr>
          <w:rFonts w:ascii="Arial" w:hAnsi="Arial" w:cs="Arial"/>
          <w:color w:val="000000"/>
          <w:sz w:val="20"/>
          <w:szCs w:val="20"/>
        </w:rPr>
      </w:pPr>
      <w:r w:rsidRPr="0085094E">
        <w:rPr>
          <w:rStyle w:val="c5"/>
          <w:color w:val="000000"/>
          <w:sz w:val="20"/>
          <w:szCs w:val="20"/>
        </w:rPr>
        <w:t>ШАХМАТНЫЕ ФИГУРЫ. (Белые, черные, ладья, слон, ферзь, конь, пешка, король)</w:t>
      </w:r>
    </w:p>
    <w:p w:rsidR="001D2FDB" w:rsidRDefault="001D2FDB"/>
    <w:sectPr w:rsidR="001D2FDB" w:rsidSect="006400D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63C3"/>
    <w:multiLevelType w:val="multilevel"/>
    <w:tmpl w:val="D71E4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B0909"/>
    <w:multiLevelType w:val="multilevel"/>
    <w:tmpl w:val="91863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51B48"/>
    <w:multiLevelType w:val="multilevel"/>
    <w:tmpl w:val="A33E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724F61"/>
    <w:multiLevelType w:val="multilevel"/>
    <w:tmpl w:val="1C880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F334D7"/>
    <w:multiLevelType w:val="multilevel"/>
    <w:tmpl w:val="CEB0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C658AD"/>
    <w:multiLevelType w:val="multilevel"/>
    <w:tmpl w:val="6DCA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5B012F"/>
    <w:multiLevelType w:val="multilevel"/>
    <w:tmpl w:val="5320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9005AC"/>
    <w:multiLevelType w:val="multilevel"/>
    <w:tmpl w:val="825A2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827A2E"/>
    <w:multiLevelType w:val="multilevel"/>
    <w:tmpl w:val="F698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6B1C5F"/>
    <w:multiLevelType w:val="multilevel"/>
    <w:tmpl w:val="28C6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21506E"/>
    <w:multiLevelType w:val="multilevel"/>
    <w:tmpl w:val="8FA0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ED2342"/>
    <w:multiLevelType w:val="hybridMultilevel"/>
    <w:tmpl w:val="4F76C928"/>
    <w:lvl w:ilvl="0" w:tplc="FFE210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7F4DA5"/>
    <w:multiLevelType w:val="multilevel"/>
    <w:tmpl w:val="042A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0C7B07"/>
    <w:multiLevelType w:val="multilevel"/>
    <w:tmpl w:val="3A14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0"/>
  </w:num>
  <w:num w:numId="5">
    <w:abstractNumId w:val="8"/>
  </w:num>
  <w:num w:numId="6">
    <w:abstractNumId w:val="5"/>
  </w:num>
  <w:num w:numId="7">
    <w:abstractNumId w:val="9"/>
  </w:num>
  <w:num w:numId="8">
    <w:abstractNumId w:val="10"/>
  </w:num>
  <w:num w:numId="9">
    <w:abstractNumId w:val="7"/>
  </w:num>
  <w:num w:numId="10">
    <w:abstractNumId w:val="4"/>
  </w:num>
  <w:num w:numId="11">
    <w:abstractNumId w:val="12"/>
  </w:num>
  <w:num w:numId="12">
    <w:abstractNumId w:val="13"/>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0C4"/>
    <w:rsid w:val="001D2FDB"/>
    <w:rsid w:val="006400D6"/>
    <w:rsid w:val="008548BE"/>
    <w:rsid w:val="009C10C4"/>
    <w:rsid w:val="00F53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8402AD-20F3-4BA8-A22F-BE4103C11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0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basedOn w:val="a0"/>
    <w:rsid w:val="006400D6"/>
  </w:style>
  <w:style w:type="character" w:customStyle="1" w:styleId="c5">
    <w:name w:val="c5"/>
    <w:basedOn w:val="a0"/>
    <w:rsid w:val="006400D6"/>
  </w:style>
  <w:style w:type="character" w:customStyle="1" w:styleId="c35">
    <w:name w:val="c35"/>
    <w:basedOn w:val="a0"/>
    <w:rsid w:val="006400D6"/>
  </w:style>
  <w:style w:type="paragraph" w:customStyle="1" w:styleId="c12">
    <w:name w:val="c12"/>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6400D6"/>
  </w:style>
  <w:style w:type="paragraph" w:customStyle="1" w:styleId="c56">
    <w:name w:val="c56"/>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6400D6"/>
  </w:style>
  <w:style w:type="paragraph" w:customStyle="1" w:styleId="c14">
    <w:name w:val="c14"/>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400D6"/>
  </w:style>
  <w:style w:type="paragraph" w:customStyle="1" w:styleId="c39">
    <w:name w:val="c39"/>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3">
    <w:name w:val="c83"/>
    <w:basedOn w:val="a0"/>
    <w:rsid w:val="006400D6"/>
  </w:style>
  <w:style w:type="paragraph" w:customStyle="1" w:styleId="c6">
    <w:name w:val="c6"/>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400D6"/>
    <w:rPr>
      <w:color w:val="0000FF"/>
      <w:u w:val="single"/>
    </w:rPr>
  </w:style>
  <w:style w:type="character" w:styleId="a4">
    <w:name w:val="FollowedHyperlink"/>
    <w:basedOn w:val="a0"/>
    <w:uiPriority w:val="99"/>
    <w:semiHidden/>
    <w:unhideWhenUsed/>
    <w:rsid w:val="006400D6"/>
    <w:rPr>
      <w:color w:val="800080"/>
      <w:u w:val="single"/>
    </w:rPr>
  </w:style>
  <w:style w:type="paragraph" w:customStyle="1" w:styleId="c8">
    <w:name w:val="c8"/>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400D6"/>
  </w:style>
  <w:style w:type="paragraph" w:customStyle="1" w:styleId="c16">
    <w:name w:val="c16"/>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6400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F53F02"/>
    <w:pPr>
      <w:ind w:left="720"/>
      <w:contextualSpacing/>
    </w:pPr>
  </w:style>
  <w:style w:type="paragraph" w:customStyle="1" w:styleId="c34">
    <w:name w:val="c34"/>
    <w:basedOn w:val="a"/>
    <w:rsid w:val="00F53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F53F02"/>
  </w:style>
  <w:style w:type="paragraph" w:customStyle="1" w:styleId="c29">
    <w:name w:val="c29"/>
    <w:basedOn w:val="a"/>
    <w:rsid w:val="00F53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F53F02"/>
  </w:style>
  <w:style w:type="character" w:customStyle="1" w:styleId="c90">
    <w:name w:val="c90"/>
    <w:basedOn w:val="a0"/>
    <w:rsid w:val="00F53F02"/>
  </w:style>
  <w:style w:type="paragraph" w:customStyle="1" w:styleId="c72">
    <w:name w:val="c72"/>
    <w:basedOn w:val="a"/>
    <w:rsid w:val="00F53F0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81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4252</Words>
  <Characters>24237</Characters>
  <Application>Microsoft Office Word</Application>
  <DocSecurity>0</DocSecurity>
  <Lines>201</Lines>
  <Paragraphs>56</Paragraphs>
  <ScaleCrop>false</ScaleCrop>
  <Company/>
  <LinksUpToDate>false</LinksUpToDate>
  <CharactersWithSpaces>28433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2021-09-03T13:22:00Z</dcterms:created>
  <dcterms:modified xsi:type="dcterms:W3CDTF">2021-09-03T13:28:00Z</dcterms:modified>
</cp:coreProperties>
</file>